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9DF973" w14:textId="0FEE1A62" w:rsidR="00E9667A" w:rsidRDefault="00CB38FE" w:rsidP="004152E0">
      <w:pPr>
        <w:jc w:val="center"/>
        <w:rPr>
          <w:rFonts w:ascii="Arial" w:hAnsi="Arial" w:cs="Arial"/>
          <w:b/>
          <w:color w:val="0070C0"/>
          <w:sz w:val="48"/>
          <w:szCs w:val="44"/>
        </w:rPr>
      </w:pP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76CF02" wp14:editId="25C331D3">
                <wp:simplePos x="0" y="0"/>
                <wp:positionH relativeFrom="column">
                  <wp:posOffset>-538480</wp:posOffset>
                </wp:positionH>
                <wp:positionV relativeFrom="paragraph">
                  <wp:posOffset>552146</wp:posOffset>
                </wp:positionV>
                <wp:extent cx="1343771" cy="393645"/>
                <wp:effectExtent l="0" t="0" r="8890" b="698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771" cy="393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7B226" w14:textId="77777777" w:rsidR="00CB38FE" w:rsidRPr="00C765CD" w:rsidRDefault="00CB38FE" w:rsidP="00CB38FE">
                            <w:pPr>
                              <w:rPr>
                                <w:b/>
                                <w:color w:val="2E74B5" w:themeColor="accent1" w:themeShade="BF"/>
                                <w:sz w:val="44"/>
                                <w:szCs w:val="44"/>
                              </w:rPr>
                            </w:pPr>
                            <w:bookmarkStart w:id="0" w:name="_Hlk2773210"/>
                            <w:bookmarkEnd w:id="0"/>
                            <w:r w:rsidRPr="00C765CD">
                              <w:rPr>
                                <w:b/>
                                <w:color w:val="2E74B5" w:themeColor="accent1" w:themeShade="BF"/>
                                <w:sz w:val="44"/>
                                <w:szCs w:val="44"/>
                              </w:rPr>
                              <w:t>Easy Text</w:t>
                            </w:r>
                          </w:p>
                          <w:p w14:paraId="202A4036" w14:textId="77777777" w:rsidR="00CB38FE" w:rsidRDefault="00CB38FE" w:rsidP="00CB38F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C76CF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2.4pt;margin-top:43.5pt;width:105.8pt;height:31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" stroked="f">
                <v:textbox>
                  <w:txbxContent>
                    <w:p w14:paraId="3767B226" w14:textId="77777777" w:rsidR="00CB38FE" w:rsidRPr="00C765CD" w:rsidRDefault="00CB38FE" w:rsidP="00CB38FE">
                      <w:pPr>
                        <w:rPr>
                          <w:b/>
                          <w:color w:val="2E74B5" w:themeColor="accent1" w:themeShade="BF"/>
                          <w:sz w:val="44"/>
                          <w:szCs w:val="44"/>
                        </w:rPr>
                      </w:pPr>
                      <w:bookmarkStart w:id="1" w:name="_Hlk2773210"/>
                      <w:bookmarkEnd w:id="1"/>
                      <w:r w:rsidRPr="00C765CD">
                        <w:rPr>
                          <w:b/>
                          <w:color w:val="2E74B5" w:themeColor="accent1" w:themeShade="BF"/>
                          <w:sz w:val="44"/>
                          <w:szCs w:val="44"/>
                        </w:rPr>
                        <w:t>Easy Text</w:t>
                      </w:r>
                    </w:p>
                    <w:p w14:paraId="202A4036" w14:textId="77777777" w:rsidR="00CB38FE" w:rsidRDefault="00CB38FE" w:rsidP="00CB38FE"/>
                  </w:txbxContent>
                </v:textbox>
              </v:shape>
            </w:pict>
          </mc:Fallback>
        </mc:AlternateContent>
      </w:r>
      <w:r w:rsidR="00804832" w:rsidRPr="00875A4F">
        <w:rPr>
          <w:rFonts w:ascii="Arial" w:hAnsi="Arial" w:cs="Arial"/>
          <w:b/>
          <w:color w:val="0070C0"/>
          <w:sz w:val="48"/>
          <w:szCs w:val="44"/>
        </w:rPr>
        <w:t>Project ASSENT Newsletter</w:t>
      </w:r>
      <w:r w:rsidR="00E9667A" w:rsidRPr="00E9667A">
        <w:rPr>
          <w:rFonts w:ascii="Arial" w:hAnsi="Arial" w:cs="Arial"/>
          <w:b/>
          <w:color w:val="0070C0"/>
          <w:sz w:val="48"/>
          <w:szCs w:val="44"/>
        </w:rPr>
        <w:t xml:space="preserve"> </w:t>
      </w:r>
    </w:p>
    <w:p w14:paraId="7E49E5FC" w14:textId="3EDB42C9" w:rsidR="004152E0" w:rsidRPr="00875A4F" w:rsidRDefault="00E9667A" w:rsidP="004152E0">
      <w:pPr>
        <w:jc w:val="center"/>
        <w:rPr>
          <w:rFonts w:ascii="Arial" w:hAnsi="Arial" w:cs="Arial"/>
          <w:b/>
          <w:color w:val="0070C0"/>
          <w:sz w:val="48"/>
          <w:szCs w:val="44"/>
        </w:rPr>
      </w:pPr>
      <w:r w:rsidRPr="00875A4F">
        <w:rPr>
          <w:rFonts w:ascii="Arial" w:hAnsi="Arial" w:cs="Arial"/>
          <w:b/>
          <w:color w:val="0070C0"/>
          <w:sz w:val="48"/>
          <w:szCs w:val="44"/>
        </w:rPr>
        <w:t>December 2021</w:t>
      </w:r>
    </w:p>
    <w:tbl>
      <w:tblPr>
        <w:tblStyle w:val="TableGrid"/>
        <w:tblW w:w="10448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44"/>
        <w:gridCol w:w="2268"/>
        <w:gridCol w:w="236"/>
      </w:tblGrid>
      <w:tr w:rsidR="00804832" w:rsidRPr="00875A4F" w14:paraId="1218B070" w14:textId="77777777" w:rsidTr="000609C7">
        <w:trPr>
          <w:gridAfter w:val="1"/>
          <w:wAfter w:w="236" w:type="dxa"/>
        </w:trPr>
        <w:tc>
          <w:tcPr>
            <w:tcW w:w="7944" w:type="dxa"/>
          </w:tcPr>
          <w:p w14:paraId="61E80294" w14:textId="77777777" w:rsidR="00CB38FE" w:rsidRDefault="00804832" w:rsidP="00DC5A68">
            <w:pPr>
              <w:rPr>
                <w:rFonts w:ascii="Arial" w:hAnsi="Arial" w:cs="Arial"/>
                <w:b/>
                <w:sz w:val="24"/>
              </w:rPr>
            </w:pPr>
            <w:r w:rsidRPr="00875A4F">
              <w:rPr>
                <w:rFonts w:ascii="Arial" w:hAnsi="Arial" w:cs="Arial"/>
                <w:lang w:eastAsia="en-GB"/>
              </w:rPr>
              <w:drawing>
                <wp:anchor distT="0" distB="0" distL="114300" distR="114300" simplePos="0" relativeHeight="251657216" behindDoc="1" locked="0" layoutInCell="1" allowOverlap="1" wp14:anchorId="7CD2F250" wp14:editId="6FB42978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9525</wp:posOffset>
                  </wp:positionV>
                  <wp:extent cx="956310" cy="1293495"/>
                  <wp:effectExtent l="0" t="0" r="0" b="1905"/>
                  <wp:wrapTight wrapText="bothSides">
                    <wp:wrapPolygon edited="0">
                      <wp:start x="0" y="0"/>
                      <wp:lineTo x="0" y="21314"/>
                      <wp:lineTo x="21084" y="21314"/>
                      <wp:lineTo x="21084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Newsletter ER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10" cy="1293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75A4F">
              <w:rPr>
                <w:rFonts w:ascii="Arial" w:hAnsi="Arial" w:cs="Arial"/>
                <w:sz w:val="24"/>
              </w:rPr>
              <w:br/>
            </w:r>
            <w:r w:rsidRPr="00875A4F">
              <w:rPr>
                <w:rFonts w:ascii="Arial" w:hAnsi="Arial" w:cs="Arial"/>
                <w:sz w:val="24"/>
              </w:rPr>
              <w:br/>
            </w:r>
          </w:p>
          <w:p w14:paraId="50A507D1" w14:textId="77777777" w:rsidR="00CB38FE" w:rsidRDefault="00CB38FE" w:rsidP="00DC5A68">
            <w:pPr>
              <w:rPr>
                <w:rFonts w:ascii="Arial" w:hAnsi="Arial" w:cs="Arial"/>
                <w:b/>
                <w:sz w:val="24"/>
              </w:rPr>
            </w:pPr>
          </w:p>
          <w:p w14:paraId="6974ED73" w14:textId="77777777" w:rsidR="00CB38FE" w:rsidRDefault="00CB38FE" w:rsidP="00DC5A68">
            <w:pPr>
              <w:rPr>
                <w:rFonts w:ascii="Arial" w:hAnsi="Arial" w:cs="Arial"/>
                <w:b/>
                <w:sz w:val="24"/>
              </w:rPr>
            </w:pPr>
          </w:p>
          <w:p w14:paraId="639A5FA8" w14:textId="77777777" w:rsidR="00CB38FE" w:rsidRDefault="00CB38FE" w:rsidP="00DC5A68">
            <w:pPr>
              <w:rPr>
                <w:rFonts w:ascii="Arial" w:hAnsi="Arial" w:cs="Arial"/>
                <w:b/>
                <w:sz w:val="24"/>
              </w:rPr>
            </w:pPr>
          </w:p>
          <w:p w14:paraId="2DCEF86E" w14:textId="77777777" w:rsidR="00CB38FE" w:rsidRDefault="00CB38FE" w:rsidP="00DC5A68">
            <w:pPr>
              <w:rPr>
                <w:rFonts w:ascii="Arial" w:hAnsi="Arial" w:cs="Arial"/>
                <w:b/>
                <w:sz w:val="24"/>
              </w:rPr>
            </w:pPr>
          </w:p>
          <w:p w14:paraId="1A6F15A4" w14:textId="77777777" w:rsidR="00CB38FE" w:rsidRDefault="00CB38FE" w:rsidP="00DC5A68">
            <w:pPr>
              <w:rPr>
                <w:rFonts w:ascii="Arial" w:hAnsi="Arial" w:cs="Arial"/>
                <w:b/>
                <w:sz w:val="24"/>
              </w:rPr>
            </w:pPr>
          </w:p>
          <w:p w14:paraId="70E19B7A" w14:textId="77777777" w:rsidR="00CB38FE" w:rsidRDefault="00CB38FE" w:rsidP="00DC5A68">
            <w:pPr>
              <w:rPr>
                <w:rFonts w:ascii="Arial" w:hAnsi="Arial" w:cs="Arial"/>
                <w:b/>
                <w:sz w:val="24"/>
              </w:rPr>
            </w:pPr>
          </w:p>
          <w:p w14:paraId="6DC01872" w14:textId="77777777" w:rsidR="00CB38FE" w:rsidRDefault="00CB38FE" w:rsidP="00DC5A68">
            <w:pPr>
              <w:rPr>
                <w:rFonts w:ascii="Arial" w:hAnsi="Arial" w:cs="Arial"/>
                <w:b/>
                <w:sz w:val="24"/>
              </w:rPr>
            </w:pPr>
          </w:p>
          <w:p w14:paraId="0B25D8E7" w14:textId="1A168A30" w:rsidR="004152E0" w:rsidRPr="00CB38FE" w:rsidRDefault="004152E0" w:rsidP="00CB38FE">
            <w:pPr>
              <w:spacing w:line="360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CB38FE">
              <w:rPr>
                <w:rFonts w:ascii="Century Gothic" w:hAnsi="Century Gothic" w:cs="Arial"/>
                <w:b/>
                <w:sz w:val="32"/>
                <w:szCs w:val="32"/>
              </w:rPr>
              <w:t>Headed by:</w:t>
            </w:r>
            <w:r w:rsidRPr="00CB38FE">
              <w:rPr>
                <w:rFonts w:ascii="Century Gothic" w:hAnsi="Century Gothic" w:cs="Arial"/>
                <w:sz w:val="32"/>
                <w:szCs w:val="32"/>
              </w:rPr>
              <w:t xml:space="preserve"> University of East Anglia</w:t>
            </w:r>
          </w:p>
          <w:p w14:paraId="4DA78704" w14:textId="77777777" w:rsidR="00CB38FE" w:rsidRPr="00CB38FE" w:rsidRDefault="004152E0" w:rsidP="00CB38FE">
            <w:pPr>
              <w:spacing w:line="360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CB38FE">
              <w:rPr>
                <w:rFonts w:ascii="Century Gothic" w:hAnsi="Century Gothic" w:cs="Arial"/>
                <w:b/>
                <w:sz w:val="32"/>
                <w:szCs w:val="32"/>
              </w:rPr>
              <w:t>Funded by:</w:t>
            </w:r>
            <w:r w:rsidRPr="00CB38FE">
              <w:rPr>
                <w:rFonts w:ascii="Century Gothic" w:hAnsi="Century Gothic" w:cs="Arial"/>
                <w:sz w:val="32"/>
                <w:szCs w:val="32"/>
              </w:rPr>
              <w:t xml:space="preserve"> </w:t>
            </w:r>
            <w:r w:rsidR="00804832" w:rsidRPr="00CB38FE">
              <w:rPr>
                <w:rFonts w:ascii="Century Gothic" w:hAnsi="Century Gothic" w:cs="Arial"/>
                <w:sz w:val="32"/>
                <w:szCs w:val="32"/>
              </w:rPr>
              <w:t>Nuffield Foundation</w:t>
            </w:r>
          </w:p>
          <w:p w14:paraId="01C8D140" w14:textId="7D76B26A" w:rsidR="00DC5A68" w:rsidRPr="00875A4F" w:rsidRDefault="00804832" w:rsidP="004152E0">
            <w:r w:rsidRPr="00875A4F"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2268" w:type="dxa"/>
          </w:tcPr>
          <w:p w14:paraId="10103B7A" w14:textId="4D403415" w:rsidR="00804832" w:rsidRPr="00875A4F" w:rsidRDefault="00312F60" w:rsidP="00804832">
            <w:pPr>
              <w:pStyle w:val="NoSpacing"/>
              <w:spacing w:line="120" w:lineRule="auto"/>
              <w:rPr>
                <w:rFonts w:ascii="Arial" w:hAnsi="Arial" w:cs="Arial"/>
                <w:b/>
                <w:color w:val="0070C0"/>
                <w:sz w:val="44"/>
                <w:szCs w:val="44"/>
              </w:rPr>
            </w:pPr>
            <w:r w:rsidRPr="00875A4F"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287A2F20" wp14:editId="680E0C4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38404</wp:posOffset>
                  </wp:positionV>
                  <wp:extent cx="1017270" cy="834390"/>
                  <wp:effectExtent l="19050" t="19050" r="0" b="194310"/>
                  <wp:wrapSquare wrapText="bothSides"/>
                  <wp:docPr id="2" name="Picture 2" descr="Santas Hat, Christmas, Claus, Santa, Xmas, Hat, 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ntas Hat, Christmas, Claus, Santa, Xmas, Hat, 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99019">
                            <a:off x="0" y="0"/>
                            <a:ext cx="1017270" cy="83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125E" w:rsidRPr="00875A4F">
              <w:rPr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06449A1D" wp14:editId="4FB293EA">
                  <wp:simplePos x="0" y="0"/>
                  <wp:positionH relativeFrom="column">
                    <wp:posOffset>-265605</wp:posOffset>
                  </wp:positionH>
                  <wp:positionV relativeFrom="paragraph">
                    <wp:posOffset>114475</wp:posOffset>
                  </wp:positionV>
                  <wp:extent cx="1009815" cy="1009815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ssent logo - with text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91" t="12550" r="15928" b="14499"/>
                          <a:stretch/>
                        </pic:blipFill>
                        <pic:spPr bwMode="auto">
                          <a:xfrm>
                            <a:off x="0" y="0"/>
                            <a:ext cx="1009815" cy="1009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3B6573" w14:textId="7EA03148" w:rsidR="00804832" w:rsidRPr="00875A4F" w:rsidRDefault="00804832"/>
          <w:p w14:paraId="20AFC4AC" w14:textId="1E1680E7" w:rsidR="00804832" w:rsidRPr="00875A4F" w:rsidRDefault="00804832"/>
        </w:tc>
      </w:tr>
      <w:tr w:rsidR="00804832" w:rsidRPr="00875A4F" w14:paraId="6E328E62" w14:textId="77777777" w:rsidTr="000609C7">
        <w:trPr>
          <w:gridAfter w:val="1"/>
          <w:wAfter w:w="236" w:type="dxa"/>
          <w:trHeight w:val="80"/>
        </w:trPr>
        <w:tc>
          <w:tcPr>
            <w:tcW w:w="10212" w:type="dxa"/>
            <w:gridSpan w:val="2"/>
          </w:tcPr>
          <w:p w14:paraId="7E4D3AD5" w14:textId="02612A50" w:rsidR="00256CAA" w:rsidRPr="00CB38FE" w:rsidRDefault="00256CAA" w:rsidP="003360E2">
            <w:pPr>
              <w:spacing w:line="276" w:lineRule="auto"/>
              <w:jc w:val="both"/>
              <w:rPr>
                <w:rFonts w:ascii="Century Gothic" w:hAnsi="Century Gothic" w:cs="Arial"/>
                <w:b/>
                <w:bCs/>
                <w:color w:val="0070C0"/>
                <w:sz w:val="40"/>
                <w:szCs w:val="40"/>
              </w:rPr>
            </w:pPr>
            <w:r w:rsidRPr="00CB38FE">
              <w:rPr>
                <w:rFonts w:ascii="Century Gothic" w:hAnsi="Century Gothic" w:cs="Arial"/>
                <w:b/>
                <w:bCs/>
                <w:color w:val="0070C0"/>
                <w:sz w:val="40"/>
                <w:szCs w:val="40"/>
              </w:rPr>
              <w:t xml:space="preserve">Progress update on Project ASSENT </w:t>
            </w:r>
          </w:p>
          <w:p w14:paraId="7216C06C" w14:textId="7CE2955E" w:rsidR="00390D2A" w:rsidRDefault="00256CAA" w:rsidP="003360E2">
            <w:pPr>
              <w:spacing w:line="276" w:lineRule="auto"/>
              <w:jc w:val="both"/>
              <w:rPr>
                <w:rFonts w:ascii="Century Gothic" w:hAnsi="Century Gothic" w:cs="Arial"/>
                <w:color w:val="000000"/>
                <w:sz w:val="32"/>
                <w:szCs w:val="32"/>
              </w:rPr>
            </w:pPr>
            <w:r w:rsidRPr="003360E2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Since the last newsletter, </w:t>
            </w:r>
            <w:r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a lot has happened on Project ASSENT</w:t>
            </w:r>
            <w:r w:rsidRPr="003360E2">
              <w:rPr>
                <w:rFonts w:ascii="Century Gothic" w:hAnsi="Century Gothic" w:cs="Arial"/>
                <w:color w:val="000000"/>
                <w:sz w:val="32"/>
                <w:szCs w:val="32"/>
              </w:rPr>
              <w:t>.</w:t>
            </w:r>
            <w:r w:rsidR="00864708" w:rsidRPr="003360E2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 </w:t>
            </w:r>
            <w:r w:rsidR="00864708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The project</w:t>
            </w:r>
            <w:r w:rsidR="00561846" w:rsidRPr="003360E2">
              <w:rPr>
                <w:rFonts w:ascii="Century Gothic" w:hAnsi="Century Gothic" w:cs="Arial"/>
                <w:color w:val="000000"/>
                <w:sz w:val="32"/>
                <w:szCs w:val="32"/>
              </w:rPr>
              <w:t>,</w:t>
            </w:r>
            <w:r w:rsidR="00864708" w:rsidRPr="003360E2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 which </w:t>
            </w:r>
            <w:r w:rsidR="00864708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started in 2018</w:t>
            </w:r>
            <w:r w:rsidR="00561846" w:rsidRPr="003360E2">
              <w:rPr>
                <w:rFonts w:ascii="Century Gothic" w:hAnsi="Century Gothic" w:cs="Arial"/>
                <w:color w:val="000000"/>
                <w:sz w:val="32"/>
                <w:szCs w:val="32"/>
              </w:rPr>
              <w:t>,</w:t>
            </w:r>
            <w:r w:rsidR="00864708" w:rsidRPr="003360E2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 </w:t>
            </w:r>
            <w:r w:rsidR="00864708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ended</w:t>
            </w:r>
            <w:r w:rsidR="00864708" w:rsidRPr="003360E2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 in </w:t>
            </w:r>
            <w:r w:rsidR="00864708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July 2021</w:t>
            </w:r>
            <w:r w:rsidR="00864708" w:rsidRPr="003360E2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. </w:t>
            </w:r>
            <w:r w:rsidR="00561846" w:rsidRPr="003360E2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We </w:t>
            </w:r>
            <w:r w:rsidR="00561846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launched</w:t>
            </w:r>
            <w:r w:rsidR="00561846" w:rsidRPr="003360E2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 </w:t>
            </w:r>
            <w:r w:rsidR="00F33F4E" w:rsidRPr="003360E2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our </w:t>
            </w:r>
            <w:r w:rsidR="00F33F4E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end of project report</w:t>
            </w:r>
            <w:r w:rsidR="00561846" w:rsidRPr="003360E2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. This is </w:t>
            </w:r>
            <w:r w:rsidR="00561846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 xml:space="preserve">available </w:t>
            </w:r>
            <w:r w:rsidR="00F33F4E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390D2A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to everyone</w:t>
            </w:r>
            <w:r w:rsidR="00390D2A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 on </w:t>
            </w:r>
            <w:r w:rsidR="00390D2A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our website</w:t>
            </w:r>
            <w:r w:rsidR="00390D2A">
              <w:rPr>
                <w:rFonts w:ascii="Century Gothic" w:hAnsi="Century Gothic" w:cs="Arial"/>
                <w:color w:val="000000"/>
                <w:sz w:val="32"/>
                <w:szCs w:val="32"/>
              </w:rPr>
              <w:t>:</w:t>
            </w:r>
          </w:p>
          <w:p w14:paraId="62F34348" w14:textId="77777777" w:rsidR="00232B59" w:rsidRDefault="00232B59" w:rsidP="00F42F38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2192F823" w14:textId="0C08A9D1" w:rsidR="00232B59" w:rsidRDefault="00E14D47" w:rsidP="00F33F4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hyperlink r:id="rId10" w:history="1">
              <w:r w:rsidR="00232B59" w:rsidRPr="00895EA6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https://www.uea.ac.uk/web/groups-and-centres/assent/documents</w:t>
              </w:r>
            </w:hyperlink>
          </w:p>
          <w:p w14:paraId="3DD33EE4" w14:textId="77777777" w:rsidR="00232B59" w:rsidRPr="00864708" w:rsidRDefault="00232B59" w:rsidP="00F33F4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6B404B44" w14:textId="2A7ABFF9" w:rsidR="00F33F4E" w:rsidRPr="00F42F38" w:rsidRDefault="00390D2A" w:rsidP="00F33F4E">
            <w:pPr>
              <w:rPr>
                <w:rFonts w:ascii="Century Gothic" w:hAnsi="Century Gothic" w:cs="Arial"/>
                <w:color w:val="000000"/>
                <w:sz w:val="32"/>
                <w:szCs w:val="32"/>
              </w:rPr>
            </w:pPr>
            <w:r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You can choose</w:t>
            </w:r>
            <w:r w:rsidRPr="00F42F38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 any of the following </w:t>
            </w:r>
            <w:r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formats</w:t>
            </w:r>
            <w:r w:rsidRPr="00F42F38">
              <w:rPr>
                <w:rFonts w:ascii="Century Gothic" w:hAnsi="Century Gothic" w:cs="Arial"/>
                <w:color w:val="000000"/>
                <w:sz w:val="32"/>
                <w:szCs w:val="32"/>
              </w:rPr>
              <w:t>:</w:t>
            </w:r>
          </w:p>
          <w:p w14:paraId="42237120" w14:textId="77777777" w:rsidR="00390D2A" w:rsidRDefault="00390D2A" w:rsidP="00F33F4E">
            <w:pPr>
              <w:rPr>
                <w:rFonts w:ascii="Arial" w:hAnsi="Arial" w:cs="Arial"/>
                <w:color w:val="000000"/>
              </w:rPr>
            </w:pPr>
          </w:p>
          <w:p w14:paraId="4FADB459" w14:textId="4260E1E3" w:rsidR="00390D2A" w:rsidRPr="00F42F38" w:rsidRDefault="00390D2A" w:rsidP="00F42F38">
            <w:pPr>
              <w:pStyle w:val="ListParagraph"/>
              <w:numPr>
                <w:ilvl w:val="0"/>
                <w:numId w:val="9"/>
              </w:numPr>
              <w:spacing w:line="276" w:lineRule="auto"/>
              <w:jc w:val="both"/>
              <w:rPr>
                <w:rFonts w:ascii="Century Gothic" w:hAnsi="Century Gothic" w:cs="Arial"/>
                <w:b/>
                <w:bCs/>
                <w:sz w:val="32"/>
                <w:szCs w:val="32"/>
              </w:rPr>
            </w:pPr>
            <w:r w:rsidRPr="00F42F38">
              <w:rPr>
                <w:rFonts w:ascii="Century Gothic" w:hAnsi="Century Gothic" w:cs="Arial"/>
                <w:b/>
                <w:bCs/>
                <w:color w:val="FF0000"/>
                <w:sz w:val="32"/>
                <w:szCs w:val="32"/>
              </w:rPr>
              <w:t>standard text</w:t>
            </w:r>
            <w:r w:rsidR="00FB0FB7">
              <w:rPr>
                <w:rFonts w:ascii="Century Gothic" w:hAnsi="Century Gothic" w:cs="Arial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="00FB0FB7" w:rsidRPr="00F42F38">
              <w:rPr>
                <w:rFonts w:ascii="Century Gothic" w:hAnsi="Century Gothic" w:cs="Arial"/>
                <w:sz w:val="32"/>
                <w:szCs w:val="32"/>
              </w:rPr>
              <w:t>-</w:t>
            </w:r>
            <w:r w:rsidR="00FB0FB7">
              <w:rPr>
                <w:rFonts w:ascii="Century Gothic" w:hAnsi="Century Gothic" w:cs="Arial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="00FB0FB7" w:rsidRPr="00F42F38">
              <w:rPr>
                <w:rFonts w:ascii="Century Gothic" w:hAnsi="Century Gothic" w:cs="Arial"/>
                <w:b/>
                <w:bCs/>
                <w:sz w:val="32"/>
                <w:szCs w:val="32"/>
              </w:rPr>
              <w:t>information that has not been adapted</w:t>
            </w:r>
          </w:p>
          <w:p w14:paraId="55EC9A04" w14:textId="582B690D" w:rsidR="00390D2A" w:rsidRPr="00F42F38" w:rsidRDefault="00390D2A" w:rsidP="00F42F38">
            <w:pPr>
              <w:pStyle w:val="ListParagraph"/>
              <w:numPr>
                <w:ilvl w:val="0"/>
                <w:numId w:val="9"/>
              </w:numPr>
              <w:spacing w:line="276" w:lineRule="auto"/>
              <w:jc w:val="both"/>
              <w:rPr>
                <w:rFonts w:ascii="Century Gothic" w:hAnsi="Century Gothic" w:cs="Arial"/>
                <w:b/>
                <w:bCs/>
                <w:color w:val="4472C4" w:themeColor="accent5"/>
                <w:sz w:val="32"/>
                <w:szCs w:val="32"/>
              </w:rPr>
            </w:pPr>
            <w:r w:rsidRPr="00F42F38">
              <w:rPr>
                <w:rFonts w:ascii="Century Gothic" w:hAnsi="Century Gothic" w:cs="Arial"/>
                <w:b/>
                <w:bCs/>
                <w:color w:val="4472C4" w:themeColor="accent5"/>
                <w:sz w:val="32"/>
                <w:szCs w:val="32"/>
              </w:rPr>
              <w:t xml:space="preserve">easy text </w:t>
            </w:r>
            <w:r w:rsidR="00FB0FB7" w:rsidRPr="00F42F38">
              <w:rPr>
                <w:rFonts w:ascii="Century Gothic" w:hAnsi="Century Gothic" w:cs="Arial"/>
                <w:sz w:val="32"/>
                <w:szCs w:val="32"/>
              </w:rPr>
              <w:t>-</w:t>
            </w:r>
            <w:r w:rsidR="00FB0FB7">
              <w:rPr>
                <w:rFonts w:ascii="Century Gothic" w:hAnsi="Century Gothic" w:cs="Arial"/>
                <w:sz w:val="32"/>
                <w:szCs w:val="32"/>
              </w:rPr>
              <w:t xml:space="preserve"> </w:t>
            </w:r>
            <w:r w:rsidR="00FB0FB7" w:rsidRPr="00F42F38">
              <w:rPr>
                <w:rFonts w:ascii="Century Gothic" w:hAnsi="Century Gothic" w:cs="Arial"/>
                <w:b/>
                <w:bCs/>
                <w:sz w:val="32"/>
                <w:szCs w:val="32"/>
              </w:rPr>
              <w:t>information</w:t>
            </w:r>
            <w:r w:rsidR="00FB0FB7" w:rsidRPr="00F42F38">
              <w:rPr>
                <w:rFonts w:ascii="Century Gothic" w:hAnsi="Century Gothic" w:cs="Arial"/>
                <w:sz w:val="32"/>
                <w:szCs w:val="32"/>
              </w:rPr>
              <w:t xml:space="preserve"> </w:t>
            </w:r>
            <w:r w:rsidR="00FB0FB7">
              <w:rPr>
                <w:rFonts w:ascii="Century Gothic" w:hAnsi="Century Gothic" w:cs="Arial"/>
                <w:sz w:val="32"/>
                <w:szCs w:val="32"/>
              </w:rPr>
              <w:t xml:space="preserve">written </w:t>
            </w:r>
            <w:r w:rsidR="00FB0FB7" w:rsidRPr="00004A94">
              <w:rPr>
                <w:rFonts w:ascii="Century Gothic" w:hAnsi="Century Gothic" w:cs="Arial"/>
                <w:sz w:val="32"/>
                <w:szCs w:val="32"/>
              </w:rPr>
              <w:t>in</w:t>
            </w:r>
            <w:r w:rsidR="00FB0FB7" w:rsidRPr="00004A94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 </w:t>
            </w:r>
            <w:r w:rsidR="00FB0FB7" w:rsidRPr="00F42F38">
              <w:rPr>
                <w:rFonts w:ascii="Century Gothic" w:hAnsi="Century Gothic" w:cs="Arial"/>
                <w:b/>
                <w:bCs/>
                <w:sz w:val="32"/>
                <w:szCs w:val="32"/>
              </w:rPr>
              <w:t>simple language</w:t>
            </w:r>
            <w:r w:rsidR="00FB0FB7" w:rsidRPr="00F42F38">
              <w:rPr>
                <w:rFonts w:ascii="Century Gothic" w:hAnsi="Century Gothic" w:cs="Arial"/>
                <w:sz w:val="32"/>
                <w:szCs w:val="32"/>
              </w:rPr>
              <w:t xml:space="preserve"> with </w:t>
            </w:r>
            <w:r w:rsidR="00FB0FB7" w:rsidRPr="00F42F38">
              <w:rPr>
                <w:rFonts w:ascii="Century Gothic" w:hAnsi="Century Gothic" w:cs="Arial"/>
                <w:b/>
                <w:bCs/>
                <w:sz w:val="32"/>
                <w:szCs w:val="32"/>
              </w:rPr>
              <w:t>key words highlighted</w:t>
            </w:r>
            <w:r w:rsidR="00FB0FB7" w:rsidRPr="00F42F38">
              <w:rPr>
                <w:rFonts w:ascii="Century Gothic" w:hAnsi="Century Gothic" w:cs="Arial"/>
                <w:sz w:val="32"/>
                <w:szCs w:val="32"/>
              </w:rPr>
              <w:t>.</w:t>
            </w:r>
          </w:p>
          <w:p w14:paraId="2B482427" w14:textId="27A5F506" w:rsidR="00FB0FB7" w:rsidRPr="00F42F38" w:rsidRDefault="00390D2A" w:rsidP="00FB0FB7">
            <w:pPr>
              <w:pStyle w:val="ListParagraph"/>
              <w:numPr>
                <w:ilvl w:val="0"/>
                <w:numId w:val="12"/>
              </w:numPr>
              <w:rPr>
                <w:rFonts w:ascii="Century Gothic" w:hAnsi="Century Gothic" w:cs="Arial"/>
                <w:sz w:val="32"/>
                <w:szCs w:val="32"/>
              </w:rPr>
            </w:pPr>
            <w:r w:rsidRPr="00F42F38">
              <w:rPr>
                <w:rFonts w:ascii="Century Gothic" w:hAnsi="Century Gothic" w:cs="Arial"/>
                <w:b/>
                <w:bCs/>
                <w:color w:val="00B050"/>
                <w:sz w:val="32"/>
                <w:szCs w:val="32"/>
              </w:rPr>
              <w:t>easy read</w:t>
            </w:r>
            <w:r w:rsidR="00FB0FB7">
              <w:rPr>
                <w:rFonts w:ascii="Century Gothic" w:hAnsi="Century Gothic" w:cs="Arial"/>
                <w:b/>
                <w:bCs/>
                <w:color w:val="00B050"/>
                <w:sz w:val="32"/>
                <w:szCs w:val="32"/>
              </w:rPr>
              <w:t xml:space="preserve"> - </w:t>
            </w:r>
            <w:r w:rsidR="00FB0FB7" w:rsidRPr="00F42F38">
              <w:rPr>
                <w:rFonts w:ascii="Century Gothic" w:hAnsi="Century Gothic" w:cs="Arial"/>
                <w:b/>
                <w:bCs/>
                <w:sz w:val="32"/>
                <w:szCs w:val="32"/>
              </w:rPr>
              <w:t>information</w:t>
            </w:r>
            <w:r w:rsidR="00FB0FB7" w:rsidRPr="00F42F38">
              <w:rPr>
                <w:rFonts w:ascii="Century Gothic" w:hAnsi="Century Gothic" w:cs="Arial"/>
                <w:sz w:val="32"/>
                <w:szCs w:val="32"/>
              </w:rPr>
              <w:t xml:space="preserve"> </w:t>
            </w:r>
            <w:r w:rsidR="00FB0FB7">
              <w:rPr>
                <w:rFonts w:ascii="Century Gothic" w:hAnsi="Century Gothic" w:cs="Arial"/>
                <w:sz w:val="32"/>
                <w:szCs w:val="32"/>
              </w:rPr>
              <w:t xml:space="preserve">written </w:t>
            </w:r>
            <w:r w:rsidR="00FB0FB7" w:rsidRPr="00F42F38">
              <w:rPr>
                <w:rFonts w:ascii="Century Gothic" w:hAnsi="Century Gothic" w:cs="Arial"/>
                <w:sz w:val="32"/>
                <w:szCs w:val="32"/>
              </w:rPr>
              <w:t>in</w:t>
            </w:r>
            <w:r w:rsidR="00FB0FB7" w:rsidRPr="00F42F38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 simple language</w:t>
            </w:r>
            <w:r w:rsidR="00FB0FB7" w:rsidRPr="00F42F38">
              <w:rPr>
                <w:rFonts w:ascii="Century Gothic" w:hAnsi="Century Gothic" w:cs="Arial"/>
                <w:sz w:val="32"/>
                <w:szCs w:val="32"/>
              </w:rPr>
              <w:t xml:space="preserve"> and </w:t>
            </w:r>
            <w:r w:rsidR="00FB0FB7" w:rsidRPr="00F42F38">
              <w:rPr>
                <w:rFonts w:ascii="Century Gothic" w:hAnsi="Century Gothic" w:cs="Arial"/>
                <w:b/>
                <w:bCs/>
                <w:sz w:val="32"/>
                <w:szCs w:val="32"/>
              </w:rPr>
              <w:t>supported by</w:t>
            </w:r>
            <w:r w:rsidR="00FB0FB7" w:rsidRPr="00F42F38">
              <w:rPr>
                <w:rFonts w:ascii="Century Gothic" w:hAnsi="Century Gothic" w:cs="Arial"/>
                <w:sz w:val="32"/>
                <w:szCs w:val="32"/>
              </w:rPr>
              <w:t xml:space="preserve"> </w:t>
            </w:r>
            <w:r w:rsidR="00FB0FB7" w:rsidRPr="00F42F38">
              <w:rPr>
                <w:rFonts w:ascii="Century Gothic" w:hAnsi="Century Gothic" w:cs="Arial"/>
                <w:b/>
                <w:bCs/>
                <w:sz w:val="32"/>
                <w:szCs w:val="32"/>
              </w:rPr>
              <w:t>pictures</w:t>
            </w:r>
            <w:r w:rsidR="00FB0FB7" w:rsidRPr="00F42F38">
              <w:rPr>
                <w:rFonts w:ascii="Century Gothic" w:hAnsi="Century Gothic" w:cs="Arial"/>
                <w:sz w:val="32"/>
                <w:szCs w:val="32"/>
              </w:rPr>
              <w:t>.</w:t>
            </w:r>
          </w:p>
          <w:p w14:paraId="335ABDCC" w14:textId="099FB54D" w:rsidR="00BD30D1" w:rsidRPr="00F42F38" w:rsidRDefault="00BD30D1" w:rsidP="00F42F38">
            <w:pPr>
              <w:pStyle w:val="ListParagraph"/>
              <w:rPr>
                <w:rFonts w:ascii="Arial" w:hAnsi="Arial" w:cs="Arial"/>
                <w:b/>
                <w:bCs/>
                <w:color w:val="00B050"/>
                <w:sz w:val="24"/>
                <w:szCs w:val="24"/>
              </w:rPr>
            </w:pPr>
          </w:p>
          <w:p w14:paraId="32A3AD89" w14:textId="2121F3B9" w:rsidR="00390D2A" w:rsidRDefault="00390D2A" w:rsidP="00F42F38">
            <w:pPr>
              <w:pStyle w:val="ListParagrap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2E8FBB07" w14:textId="77777777" w:rsidR="003E24BC" w:rsidRPr="00F42F38" w:rsidRDefault="003E24BC" w:rsidP="00F42F38">
            <w:pPr>
              <w:pStyle w:val="ListParagrap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241FF5A9" w14:textId="2A7D8F45" w:rsidR="003E24BC" w:rsidRDefault="00BD30D1" w:rsidP="003E24BC">
            <w:pPr>
              <w:spacing w:line="276" w:lineRule="auto"/>
              <w:rPr>
                <w:rFonts w:ascii="Century Gothic" w:hAnsi="Century Gothic" w:cs="Arial"/>
                <w:b/>
                <w:color w:val="C45911" w:themeColor="accent2" w:themeShade="BF"/>
                <w:sz w:val="40"/>
                <w:szCs w:val="40"/>
              </w:rPr>
            </w:pPr>
            <w:r w:rsidRPr="00CB38FE">
              <w:rPr>
                <w:rFonts w:ascii="Century Gothic" w:hAnsi="Century Gothic" w:cs="Arial"/>
                <w:b/>
                <w:color w:val="C45911" w:themeColor="accent2" w:themeShade="BF"/>
                <w:sz w:val="40"/>
                <w:szCs w:val="40"/>
              </w:rPr>
              <w:lastRenderedPageBreak/>
              <w:t>End of Project ASSENT Conference 2021</w:t>
            </w:r>
          </w:p>
          <w:p w14:paraId="19760056" w14:textId="3105DE8D" w:rsidR="003E24BC" w:rsidRPr="00CB38FE" w:rsidRDefault="003E24BC" w:rsidP="00082F2A">
            <w:pPr>
              <w:spacing w:line="276" w:lineRule="auto"/>
              <w:jc w:val="both"/>
              <w:rPr>
                <w:rFonts w:ascii="Century Gothic" w:hAnsi="Century Gothic" w:cs="Arial"/>
                <w:b/>
                <w:color w:val="C45911" w:themeColor="accent2" w:themeShade="BF"/>
                <w:sz w:val="40"/>
                <w:szCs w:val="40"/>
              </w:rPr>
            </w:pPr>
          </w:p>
          <w:p w14:paraId="68484CB8" w14:textId="2DEE026A" w:rsidR="00DC56EB" w:rsidRDefault="003E24BC" w:rsidP="00082F2A">
            <w:pPr>
              <w:spacing w:line="276" w:lineRule="auto"/>
              <w:jc w:val="both"/>
              <w:rPr>
                <w:rFonts w:ascii="Century Gothic" w:hAnsi="Century Gothic" w:cs="Arial"/>
                <w:color w:val="000000"/>
                <w:sz w:val="32"/>
                <w:szCs w:val="32"/>
              </w:rPr>
            </w:pPr>
            <w:r w:rsidRPr="003E24BC">
              <w:rPr>
                <w:rFonts w:ascii="Century Gothic" w:hAnsi="Century Gothic" w:cs="Arial"/>
                <w:b/>
                <w:color w:val="C45911" w:themeColor="accent2" w:themeShade="BF"/>
                <w:sz w:val="40"/>
                <w:szCs w:val="40"/>
              </w:rPr>
              <w:drawing>
                <wp:anchor distT="0" distB="0" distL="114300" distR="114300" simplePos="0" relativeHeight="251681792" behindDoc="0" locked="0" layoutInCell="1" allowOverlap="1" wp14:anchorId="27B32D38" wp14:editId="5F6C124F">
                  <wp:simplePos x="0" y="0"/>
                  <wp:positionH relativeFrom="column">
                    <wp:posOffset>4007837</wp:posOffset>
                  </wp:positionH>
                  <wp:positionV relativeFrom="paragraph">
                    <wp:posOffset>24343</wp:posOffset>
                  </wp:positionV>
                  <wp:extent cx="2218055" cy="1532255"/>
                  <wp:effectExtent l="25400" t="25400" r="17145" b="17145"/>
                  <wp:wrapSquare wrapText="bothSides"/>
                  <wp:docPr id="9" name="Picture 8" descr="Background pattern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55F5D1-DAD0-D240-8DA8-DA50E229865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Background pattern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7A55F5D1-DAD0-D240-8DA8-DA50E229865F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PencilGrayscale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" b="1889"/>
                          <a:stretch/>
                        </pic:blipFill>
                        <pic:spPr>
                          <a:xfrm>
                            <a:off x="0" y="0"/>
                            <a:ext cx="2218055" cy="1532255"/>
                          </a:xfrm>
                          <a:prstGeom prst="rect">
                            <a:avLst/>
                          </a:prstGeom>
                          <a:effectLst>
                            <a:softEdge rad="114300"/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0D2A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The </w:t>
            </w:r>
            <w:r w:rsidR="00390D2A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End of Project ASSENT conference</w:t>
            </w:r>
            <w:r w:rsidR="00390D2A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 took place on </w:t>
            </w:r>
            <w:r w:rsidR="00390D2A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Friday 25</w:t>
            </w:r>
            <w:r w:rsidR="00390D2A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  <w:vertAlign w:val="superscript"/>
              </w:rPr>
              <w:t>th</w:t>
            </w:r>
            <w:r w:rsidR="00390D2A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 </w:t>
            </w:r>
            <w:r w:rsidR="00390D2A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June 2021</w:t>
            </w:r>
            <w:r w:rsidR="00390D2A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. It was </w:t>
            </w:r>
            <w:r w:rsidR="00390D2A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online</w:t>
            </w:r>
            <w:r w:rsidR="00DC56EB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 because of </w:t>
            </w:r>
            <w:r w:rsidR="00DC56EB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COVID-19 pandemic</w:t>
            </w:r>
            <w:r w:rsidR="00390D2A">
              <w:rPr>
                <w:rFonts w:ascii="Century Gothic" w:hAnsi="Century Gothic" w:cs="Arial"/>
                <w:color w:val="000000"/>
                <w:sz w:val="32"/>
                <w:szCs w:val="32"/>
              </w:rPr>
              <w:t>.</w:t>
            </w:r>
            <w:r w:rsidR="00561846" w:rsidRPr="003360E2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 It </w:t>
            </w:r>
            <w:r w:rsidR="00BD30D1" w:rsidRPr="003360E2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 was </w:t>
            </w:r>
            <w:r w:rsidR="00BD30D1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attended</w:t>
            </w:r>
            <w:r w:rsidR="00BD30D1" w:rsidRPr="003360E2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 by </w:t>
            </w:r>
            <w:r w:rsidR="00BD30D1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 xml:space="preserve">over 60 </w:t>
            </w:r>
            <w:r w:rsidR="00DC56EB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people</w:t>
            </w:r>
            <w:r w:rsidR="00DC56EB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. Those who </w:t>
            </w:r>
            <w:r w:rsidR="00DC56EB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attended</w:t>
            </w:r>
            <w:r w:rsidR="00DC56EB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 the conference include:</w:t>
            </w:r>
          </w:p>
          <w:p w14:paraId="3470E1FD" w14:textId="301164A4" w:rsidR="00DC56EB" w:rsidRPr="00F42F38" w:rsidRDefault="00DC56EB" w:rsidP="00F42F38">
            <w:pPr>
              <w:pStyle w:val="ListParagraph"/>
              <w:numPr>
                <w:ilvl w:val="0"/>
                <w:numId w:val="10"/>
              </w:numPr>
              <w:spacing w:line="276" w:lineRule="auto"/>
              <w:jc w:val="both"/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</w:pPr>
            <w:r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r</w:t>
            </w:r>
            <w:r w:rsidR="00BD30D1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esearchers</w:t>
            </w:r>
          </w:p>
          <w:p w14:paraId="247CA4FD" w14:textId="264EBAAD" w:rsidR="00DC56EB" w:rsidRPr="00F42F38" w:rsidRDefault="00BD30D1" w:rsidP="00F42F38">
            <w:pPr>
              <w:pStyle w:val="ListParagraph"/>
              <w:numPr>
                <w:ilvl w:val="0"/>
                <w:numId w:val="10"/>
              </w:numPr>
              <w:spacing w:line="276" w:lineRule="auto"/>
              <w:jc w:val="both"/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</w:pPr>
            <w:r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REC members</w:t>
            </w:r>
          </w:p>
          <w:p w14:paraId="253586E6" w14:textId="355C432F" w:rsidR="00BD30D1" w:rsidRPr="00F42F38" w:rsidRDefault="00BD30D1" w:rsidP="00F42F38">
            <w:pPr>
              <w:pStyle w:val="ListParagraph"/>
              <w:numPr>
                <w:ilvl w:val="0"/>
                <w:numId w:val="10"/>
              </w:numPr>
              <w:spacing w:line="276" w:lineRule="auto"/>
              <w:jc w:val="both"/>
              <w:rPr>
                <w:rFonts w:ascii="Century Gothic" w:hAnsi="Century Gothic" w:cs="Arial"/>
                <w:color w:val="000000"/>
                <w:sz w:val="32"/>
                <w:szCs w:val="32"/>
              </w:rPr>
            </w:pPr>
            <w:r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adults with capacity and communication difficulties</w:t>
            </w:r>
            <w:r w:rsidRPr="00F42F38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 and their </w:t>
            </w:r>
            <w:r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supporters</w:t>
            </w:r>
            <w:r w:rsidRPr="00F42F38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. </w:t>
            </w:r>
          </w:p>
          <w:p w14:paraId="0D175788" w14:textId="77777777" w:rsidR="00DC56EB" w:rsidRPr="003360E2" w:rsidRDefault="00DC56EB" w:rsidP="00082F2A">
            <w:pPr>
              <w:spacing w:line="276" w:lineRule="auto"/>
              <w:jc w:val="both"/>
              <w:rPr>
                <w:rFonts w:ascii="Century Gothic" w:hAnsi="Century Gothic" w:cs="Arial"/>
                <w:color w:val="000000"/>
                <w:sz w:val="32"/>
                <w:szCs w:val="32"/>
              </w:rPr>
            </w:pPr>
          </w:p>
          <w:p w14:paraId="5B1EEC0C" w14:textId="4AA87CC7" w:rsidR="00EF42E1" w:rsidRPr="003360E2" w:rsidRDefault="00232B59" w:rsidP="003360E2">
            <w:pPr>
              <w:spacing w:line="276" w:lineRule="auto"/>
              <w:rPr>
                <w:rFonts w:ascii="Century Gothic" w:hAnsi="Century Gothic" w:cs="Arial"/>
                <w:color w:val="000000"/>
                <w:sz w:val="32"/>
                <w:szCs w:val="32"/>
              </w:rPr>
            </w:pPr>
            <w:r w:rsidRPr="003360E2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We </w:t>
            </w:r>
            <w:r w:rsidR="00561846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 xml:space="preserve">presented </w:t>
            </w:r>
            <w:r w:rsidR="00DC56EB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what we found</w:t>
            </w:r>
            <w:r w:rsidR="00DC56EB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 out </w:t>
            </w:r>
            <w:r w:rsidR="00561846" w:rsidRPr="003360E2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from </w:t>
            </w:r>
            <w:r w:rsidR="00561846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Project ASSENT</w:t>
            </w:r>
            <w:r w:rsidR="00DC56EB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. </w:t>
            </w:r>
            <w:r w:rsidR="00561846" w:rsidRPr="003360E2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 </w:t>
            </w:r>
            <w:r w:rsidR="00DC56EB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We </w:t>
            </w:r>
            <w:r w:rsidR="00DC56EB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sho</w:t>
            </w:r>
            <w:r w:rsidR="00190EEA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w</w:t>
            </w:r>
            <w:r w:rsidR="00DC56EB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ed</w:t>
            </w:r>
            <w:r w:rsidR="00DC56EB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 some </w:t>
            </w:r>
            <w:r w:rsidR="00561846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examples</w:t>
            </w:r>
            <w:r w:rsidR="00561846" w:rsidRPr="003360E2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 from the </w:t>
            </w:r>
            <w:r w:rsidR="00190EEA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online guidance</w:t>
            </w:r>
            <w:r w:rsidR="00190EEA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 that we developed</w:t>
            </w:r>
            <w:r w:rsidRPr="003360E2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. </w:t>
            </w:r>
            <w:r w:rsidR="00190EEA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S</w:t>
            </w:r>
            <w:r w:rsidR="00561846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omeone with lived experience</w:t>
            </w:r>
            <w:r w:rsidR="00561846" w:rsidRPr="003360E2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 of </w:t>
            </w:r>
            <w:r w:rsidR="00561846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aphasia after a stroke</w:t>
            </w:r>
            <w:r w:rsidR="00561846" w:rsidRPr="003360E2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 and a </w:t>
            </w:r>
            <w:r w:rsidR="00561846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supporter</w:t>
            </w:r>
            <w:r w:rsidR="00561846" w:rsidRPr="003360E2">
              <w:rPr>
                <w:rFonts w:ascii="Century Gothic" w:hAnsi="Century Gothic" w:cs="Arial"/>
                <w:color w:val="000000"/>
                <w:sz w:val="32"/>
                <w:szCs w:val="32"/>
              </w:rPr>
              <w:t>,</w:t>
            </w:r>
            <w:r w:rsidRPr="003360E2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 </w:t>
            </w:r>
            <w:r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share</w:t>
            </w:r>
            <w:r w:rsidR="00561846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d</w:t>
            </w:r>
            <w:r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 xml:space="preserve"> their experience</w:t>
            </w:r>
            <w:r w:rsidRPr="003360E2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 of being </w:t>
            </w:r>
            <w:r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part  of Project ASSENT</w:t>
            </w:r>
            <w:r w:rsidR="00EF42E1" w:rsidRPr="003360E2">
              <w:rPr>
                <w:rFonts w:ascii="Century Gothic" w:hAnsi="Century Gothic" w:cs="Arial"/>
                <w:color w:val="000000"/>
                <w:sz w:val="32"/>
                <w:szCs w:val="32"/>
              </w:rPr>
              <w:t>.</w:t>
            </w:r>
            <w:r w:rsidR="00561846" w:rsidRPr="003360E2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 </w:t>
            </w:r>
            <w:r w:rsidR="00F42F38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Use the </w:t>
            </w:r>
            <w:r w:rsidR="00F42F38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link below</w:t>
            </w:r>
            <w:r w:rsidR="00F42F38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 to </w:t>
            </w:r>
            <w:r w:rsidR="00F42F38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 xml:space="preserve">watch </w:t>
            </w:r>
            <w:r w:rsidR="00190EEA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 xml:space="preserve">the </w:t>
            </w:r>
            <w:r w:rsidR="00EF42E1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conference</w:t>
            </w:r>
            <w:r w:rsidR="00EF42E1" w:rsidRPr="003360E2">
              <w:rPr>
                <w:rFonts w:ascii="Century Gothic" w:hAnsi="Century Gothic" w:cs="Arial"/>
                <w:color w:val="000000"/>
                <w:sz w:val="32"/>
                <w:szCs w:val="32"/>
              </w:rPr>
              <w:t>:</w:t>
            </w:r>
          </w:p>
          <w:p w14:paraId="5D68E2FE" w14:textId="70340DBA" w:rsidR="00EF42E1" w:rsidRDefault="00EF42E1" w:rsidP="0086470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17FF81B3" w14:textId="7F8696B9" w:rsidR="00EF42E1" w:rsidRDefault="00E14D47" w:rsidP="0086470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hyperlink r:id="rId13" w:history="1">
              <w:r w:rsidR="00232B59" w:rsidRPr="00895EA6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https://t.co/FaROH3Wcb0?amp=1</w:t>
              </w:r>
            </w:hyperlink>
          </w:p>
          <w:p w14:paraId="0E1A2F04" w14:textId="77777777" w:rsidR="00232B59" w:rsidRDefault="00232B59" w:rsidP="0086470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5D1FAFB4" w14:textId="77777777" w:rsidR="00232B59" w:rsidRDefault="00232B59" w:rsidP="00EF42E1">
            <w:pPr>
              <w:jc w:val="both"/>
              <w:rPr>
                <w:rFonts w:ascii="Arial" w:hAnsi="Arial" w:cs="Arial"/>
                <w:b/>
                <w:color w:val="C45911" w:themeColor="accent2" w:themeShade="BF"/>
                <w:sz w:val="28"/>
                <w:szCs w:val="28"/>
              </w:rPr>
            </w:pPr>
          </w:p>
          <w:p w14:paraId="711AABB6" w14:textId="70C55375" w:rsidR="00EF42E1" w:rsidRPr="00CB38FE" w:rsidRDefault="00EF42E1" w:rsidP="00082F2A">
            <w:pPr>
              <w:spacing w:line="276" w:lineRule="auto"/>
              <w:jc w:val="both"/>
              <w:rPr>
                <w:rFonts w:ascii="Century Gothic" w:hAnsi="Century Gothic" w:cs="Arial"/>
                <w:b/>
                <w:color w:val="C45911" w:themeColor="accent2" w:themeShade="BF"/>
                <w:sz w:val="40"/>
                <w:szCs w:val="40"/>
              </w:rPr>
            </w:pPr>
            <w:r w:rsidRPr="00CB38FE">
              <w:rPr>
                <w:rFonts w:ascii="Century Gothic" w:hAnsi="Century Gothic" w:cs="Arial"/>
                <w:b/>
                <w:color w:val="C45911" w:themeColor="accent2" w:themeShade="BF"/>
                <w:sz w:val="40"/>
                <w:szCs w:val="40"/>
              </w:rPr>
              <w:t>Project ASSENT web-based guidance</w:t>
            </w:r>
          </w:p>
          <w:p w14:paraId="2694D346" w14:textId="742B3DF7" w:rsidR="00864708" w:rsidRPr="00F42F38" w:rsidRDefault="00561846" w:rsidP="00082F2A">
            <w:pPr>
              <w:spacing w:line="276" w:lineRule="auto"/>
              <w:jc w:val="both"/>
              <w:rPr>
                <w:rFonts w:ascii="Century Gothic" w:hAnsi="Century Gothic" w:cs="Arial"/>
                <w:color w:val="000000"/>
                <w:sz w:val="32"/>
                <w:szCs w:val="32"/>
              </w:rPr>
            </w:pPr>
            <w:r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One major output</w:t>
            </w:r>
            <w:r w:rsidRPr="003360E2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 from our project was the</w:t>
            </w:r>
            <w:r w:rsidR="00864708" w:rsidRPr="003360E2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 </w:t>
            </w:r>
            <w:r w:rsidR="00864708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 xml:space="preserve">development of </w:t>
            </w:r>
            <w:r w:rsidR="00190EEA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 xml:space="preserve">online </w:t>
            </w:r>
            <w:r w:rsidR="00864708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guidance</w:t>
            </w:r>
            <w:r w:rsidR="00190EEA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. The </w:t>
            </w:r>
            <w:r w:rsidR="00190EEA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guidance</w:t>
            </w:r>
            <w:r w:rsidR="00190EEA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 is </w:t>
            </w:r>
            <w:r w:rsidR="00F33F4E" w:rsidRPr="003360E2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about </w:t>
            </w:r>
            <w:r w:rsidR="00F33F4E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including adults with capacity and communication difficulties</w:t>
            </w:r>
            <w:r w:rsidR="00F33F4E" w:rsidRPr="003360E2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 </w:t>
            </w:r>
            <w:r w:rsidR="00190EEA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 xml:space="preserve">safely </w:t>
            </w:r>
            <w:r w:rsidR="00F33F4E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in research</w:t>
            </w:r>
            <w:r w:rsidR="00F33F4E" w:rsidRPr="003360E2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. The </w:t>
            </w:r>
            <w:r w:rsidR="00F33F4E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 xml:space="preserve">guidance </w:t>
            </w:r>
            <w:r w:rsidR="00F33F4E" w:rsidRPr="003360E2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was </w:t>
            </w:r>
            <w:r w:rsidR="00F33F4E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launched</w:t>
            </w:r>
            <w:r w:rsidR="00F33F4E" w:rsidRPr="003360E2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 at our </w:t>
            </w:r>
            <w:r w:rsidR="00F33F4E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Conference</w:t>
            </w:r>
            <w:r w:rsidR="00F33F4E" w:rsidRPr="003360E2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.  The guidance has </w:t>
            </w:r>
            <w:r w:rsidR="00864708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three sections</w:t>
            </w:r>
            <w:r w:rsidR="00864708" w:rsidRPr="003466C4">
              <w:rPr>
                <w:rFonts w:ascii="Century Gothic" w:hAnsi="Century Gothic" w:cs="Arial"/>
                <w:color w:val="000000"/>
                <w:sz w:val="32"/>
                <w:szCs w:val="32"/>
              </w:rPr>
              <w:t>:</w:t>
            </w:r>
          </w:p>
          <w:p w14:paraId="79121EC5" w14:textId="77777777" w:rsidR="00190EEA" w:rsidRPr="00F42F38" w:rsidRDefault="00190EEA" w:rsidP="00082F2A">
            <w:pPr>
              <w:spacing w:line="276" w:lineRule="auto"/>
              <w:jc w:val="both"/>
              <w:rPr>
                <w:rFonts w:ascii="Century Gothic" w:hAnsi="Century Gothic" w:cs="Arial"/>
                <w:color w:val="000000"/>
                <w:sz w:val="32"/>
                <w:szCs w:val="32"/>
              </w:rPr>
            </w:pPr>
          </w:p>
          <w:p w14:paraId="44056921" w14:textId="2A559F8E" w:rsidR="00190EEA" w:rsidRPr="00F42F38" w:rsidRDefault="003E24BC" w:rsidP="00190EEA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3E24BC">
              <w:rPr>
                <w:rFonts w:ascii="Century Gothic" w:hAnsi="Century Gothic" w:cs="Arial"/>
                <w:sz w:val="32"/>
                <w:szCs w:val="32"/>
              </w:rPr>
              <w:lastRenderedPageBreak/>
              <w:t>The</w:t>
            </w:r>
            <w:r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 </w:t>
            </w:r>
            <w:r w:rsidR="00190EEA" w:rsidRPr="00F42F38">
              <w:rPr>
                <w:rFonts w:ascii="Century Gothic" w:hAnsi="Century Gothic" w:cs="Arial"/>
                <w:b/>
                <w:bCs/>
                <w:sz w:val="32"/>
                <w:szCs w:val="32"/>
              </w:rPr>
              <w:t>Law</w:t>
            </w:r>
            <w:r w:rsidR="00190EEA" w:rsidRPr="00F42F38">
              <w:rPr>
                <w:rFonts w:ascii="Century Gothic" w:hAnsi="Century Gothic" w:cs="Arial"/>
                <w:sz w:val="32"/>
                <w:szCs w:val="32"/>
              </w:rPr>
              <w:t xml:space="preserve"> about </w:t>
            </w:r>
            <w:r w:rsidR="00190EEA" w:rsidRPr="00F42F38">
              <w:rPr>
                <w:rFonts w:ascii="Century Gothic" w:hAnsi="Century Gothic" w:cs="Arial"/>
                <w:b/>
                <w:bCs/>
                <w:sz w:val="32"/>
                <w:szCs w:val="32"/>
              </w:rPr>
              <w:t>including people in research</w:t>
            </w:r>
            <w:r w:rsidR="00190EEA" w:rsidRPr="00F42F38">
              <w:rPr>
                <w:rFonts w:ascii="Century Gothic" w:hAnsi="Century Gothic" w:cs="Arial"/>
                <w:sz w:val="32"/>
                <w:szCs w:val="32"/>
              </w:rPr>
              <w:t xml:space="preserve">;  </w:t>
            </w:r>
          </w:p>
          <w:p w14:paraId="1E9EDFE5" w14:textId="77777777" w:rsidR="00190EEA" w:rsidRPr="00F42F38" w:rsidRDefault="00190EEA" w:rsidP="00190EEA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F42F38">
              <w:rPr>
                <w:rFonts w:ascii="Century Gothic" w:hAnsi="Century Gothic" w:cs="Arial"/>
                <w:sz w:val="32"/>
                <w:szCs w:val="32"/>
              </w:rPr>
              <w:t xml:space="preserve">The </w:t>
            </w:r>
            <w:r w:rsidRPr="00F42F38">
              <w:rPr>
                <w:rFonts w:ascii="Century Gothic" w:hAnsi="Century Gothic" w:cs="Arial"/>
                <w:b/>
                <w:bCs/>
                <w:sz w:val="32"/>
                <w:szCs w:val="32"/>
              </w:rPr>
              <w:t>process</w:t>
            </w:r>
            <w:r w:rsidRPr="00F42F38">
              <w:rPr>
                <w:rFonts w:ascii="Century Gothic" w:hAnsi="Century Gothic" w:cs="Arial"/>
                <w:sz w:val="32"/>
                <w:szCs w:val="32"/>
              </w:rPr>
              <w:t xml:space="preserve"> used to </w:t>
            </w:r>
            <w:r w:rsidRPr="00F42F38">
              <w:rPr>
                <w:rFonts w:ascii="Century Gothic" w:hAnsi="Century Gothic" w:cs="Arial"/>
                <w:b/>
                <w:bCs/>
                <w:sz w:val="32"/>
                <w:szCs w:val="32"/>
              </w:rPr>
              <w:t>include people in research</w:t>
            </w:r>
            <w:r w:rsidRPr="00F42F38">
              <w:rPr>
                <w:rFonts w:ascii="Century Gothic" w:hAnsi="Century Gothic" w:cs="Arial"/>
                <w:sz w:val="32"/>
                <w:szCs w:val="32"/>
              </w:rPr>
              <w:t xml:space="preserve">; </w:t>
            </w:r>
          </w:p>
          <w:p w14:paraId="500023EA" w14:textId="77777777" w:rsidR="00190EEA" w:rsidRPr="00F42F38" w:rsidRDefault="00190EEA" w:rsidP="00190EEA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F42F38">
              <w:rPr>
                <w:rFonts w:ascii="Century Gothic" w:hAnsi="Century Gothic" w:cs="Arial"/>
                <w:b/>
                <w:bCs/>
                <w:sz w:val="32"/>
                <w:szCs w:val="32"/>
              </w:rPr>
              <w:t>Practical supports</w:t>
            </w:r>
            <w:r w:rsidRPr="00F42F38">
              <w:rPr>
                <w:rFonts w:ascii="Century Gothic" w:hAnsi="Century Gothic" w:cs="Arial"/>
                <w:sz w:val="32"/>
                <w:szCs w:val="32"/>
              </w:rPr>
              <w:t xml:space="preserve"> for </w:t>
            </w:r>
            <w:r w:rsidRPr="00F42F38">
              <w:rPr>
                <w:rFonts w:ascii="Century Gothic" w:hAnsi="Century Gothic" w:cs="Arial"/>
                <w:b/>
                <w:bCs/>
                <w:sz w:val="32"/>
                <w:szCs w:val="32"/>
              </w:rPr>
              <w:t>including people in research</w:t>
            </w:r>
            <w:r w:rsidRPr="00F42F38">
              <w:rPr>
                <w:rFonts w:ascii="Century Gothic" w:hAnsi="Century Gothic" w:cs="Arial"/>
                <w:sz w:val="32"/>
                <w:szCs w:val="32"/>
              </w:rPr>
              <w:t xml:space="preserve">. </w:t>
            </w:r>
          </w:p>
          <w:p w14:paraId="746CC9C0" w14:textId="77777777" w:rsidR="00E50A97" w:rsidRDefault="00E50A97" w:rsidP="003360E2">
            <w:pPr>
              <w:spacing w:line="276" w:lineRule="auto"/>
              <w:jc w:val="both"/>
              <w:rPr>
                <w:rFonts w:ascii="Century Gothic" w:hAnsi="Century Gothic" w:cs="Arial"/>
                <w:color w:val="000000"/>
                <w:sz w:val="32"/>
                <w:szCs w:val="32"/>
              </w:rPr>
            </w:pPr>
          </w:p>
          <w:p w14:paraId="062901B1" w14:textId="1BC300BF" w:rsidR="00864708" w:rsidRPr="00875A4F" w:rsidRDefault="00E50A97" w:rsidP="003466C4">
            <w:pPr>
              <w:spacing w:line="276" w:lineRule="auto"/>
              <w:jc w:val="both"/>
              <w:rPr>
                <w:rFonts w:ascii="Arial" w:hAnsi="Arial" w:cs="Arial"/>
                <w:color w:val="000000"/>
              </w:rPr>
            </w:pPr>
            <w:r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Some</w:t>
            </w:r>
            <w:r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 people </w:t>
            </w:r>
            <w:r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looked</w:t>
            </w:r>
            <w:r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 at the </w:t>
            </w:r>
            <w:r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guidance</w:t>
            </w:r>
            <w:r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. </w:t>
            </w:r>
            <w:r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The</w:t>
            </w:r>
            <w:r w:rsidR="003E24BC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 xml:space="preserve">y </w:t>
            </w:r>
            <w:r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were </w:t>
            </w:r>
            <w:r w:rsidR="00DE11EE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mainly researchers</w:t>
            </w:r>
            <w:r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. </w:t>
            </w:r>
            <w:r w:rsidR="003E24BC">
              <w:rPr>
                <w:rFonts w:ascii="Century Gothic" w:hAnsi="Century Gothic" w:cs="Arial"/>
                <w:color w:val="000000"/>
                <w:sz w:val="32"/>
                <w:szCs w:val="32"/>
              </w:rPr>
              <w:t>They</w:t>
            </w:r>
            <w:r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 </w:t>
            </w:r>
            <w:r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told us how to make it better</w:t>
            </w:r>
            <w:r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. </w:t>
            </w:r>
            <w:r w:rsidR="003E24BC">
              <w:rPr>
                <w:rFonts w:ascii="Century Gothic" w:hAnsi="Century Gothic" w:cs="Arial"/>
                <w:color w:val="000000"/>
                <w:sz w:val="32"/>
                <w:szCs w:val="32"/>
              </w:rPr>
              <w:t>We need</w:t>
            </w:r>
            <w:r w:rsidR="007A5AAD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 to </w:t>
            </w:r>
            <w:r w:rsidR="007A5AAD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ask more people what they think</w:t>
            </w:r>
            <w:r w:rsidR="007A5AAD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 about the </w:t>
            </w:r>
            <w:r w:rsidR="007A5AAD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guidance</w:t>
            </w:r>
            <w:r w:rsidR="007A5AAD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. We will make the </w:t>
            </w:r>
            <w:r w:rsidR="007A5AAD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guidance better</w:t>
            </w:r>
            <w:r w:rsidR="007A5AAD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 from </w:t>
            </w:r>
            <w:r w:rsidR="007A5AAD" w:rsidRPr="00F42F38">
              <w:rPr>
                <w:rFonts w:ascii="Century Gothic" w:hAnsi="Century Gothic" w:cs="Arial"/>
                <w:b/>
                <w:bCs/>
                <w:color w:val="000000"/>
                <w:sz w:val="32"/>
                <w:szCs w:val="32"/>
              </w:rPr>
              <w:t>what people tell us</w:t>
            </w:r>
            <w:r w:rsidR="007A5AAD">
              <w:rPr>
                <w:rFonts w:ascii="Century Gothic" w:hAnsi="Century Gothic" w:cs="Arial"/>
                <w:color w:val="000000"/>
                <w:sz w:val="32"/>
                <w:szCs w:val="32"/>
              </w:rPr>
              <w:t xml:space="preserve">.  </w:t>
            </w:r>
          </w:p>
        </w:tc>
      </w:tr>
      <w:tr w:rsidR="00804832" w:rsidRPr="00875A4F" w14:paraId="7CA6A45C" w14:textId="77777777" w:rsidTr="000609C7">
        <w:tc>
          <w:tcPr>
            <w:tcW w:w="10212" w:type="dxa"/>
            <w:gridSpan w:val="2"/>
          </w:tcPr>
          <w:p w14:paraId="15CB2116" w14:textId="77777777" w:rsidR="00F33F4E" w:rsidRPr="00F33F4E" w:rsidRDefault="00F33F4E" w:rsidP="000609C7">
            <w:pPr>
              <w:jc w:val="both"/>
              <w:rPr>
                <w:rFonts w:ascii="Arial" w:hAnsi="Arial" w:cs="Arial"/>
                <w:b/>
                <w:bCs/>
                <w:color w:val="0070C0"/>
                <w:sz w:val="32"/>
                <w:szCs w:val="32"/>
              </w:rPr>
            </w:pPr>
          </w:p>
          <w:p w14:paraId="29A6A7D4" w14:textId="56E4778C" w:rsidR="00977BE1" w:rsidRPr="00CB38FE" w:rsidRDefault="00977BE1" w:rsidP="00082F2A">
            <w:pPr>
              <w:spacing w:line="276" w:lineRule="auto"/>
              <w:jc w:val="both"/>
              <w:rPr>
                <w:rFonts w:ascii="Century Gothic" w:hAnsi="Century Gothic" w:cs="Arial"/>
                <w:b/>
                <w:bCs/>
                <w:color w:val="0070C0"/>
                <w:sz w:val="40"/>
                <w:szCs w:val="40"/>
              </w:rPr>
            </w:pPr>
            <w:r w:rsidRPr="00CB38FE">
              <w:rPr>
                <w:rFonts w:ascii="Century Gothic" w:hAnsi="Century Gothic" w:cs="Arial"/>
                <w:b/>
                <w:bCs/>
                <w:color w:val="0070C0"/>
                <w:sz w:val="40"/>
                <w:szCs w:val="40"/>
              </w:rPr>
              <w:t xml:space="preserve">Project </w:t>
            </w:r>
            <w:r w:rsidR="0089707D" w:rsidRPr="00CB38FE">
              <w:rPr>
                <w:rFonts w:ascii="Century Gothic" w:hAnsi="Century Gothic" w:cs="Arial"/>
                <w:b/>
                <w:bCs/>
                <w:color w:val="0070C0"/>
                <w:sz w:val="40"/>
                <w:szCs w:val="40"/>
              </w:rPr>
              <w:t>ASSENT Extension</w:t>
            </w:r>
          </w:p>
          <w:p w14:paraId="02D8498A" w14:textId="15435FA0" w:rsidR="008844C2" w:rsidRPr="003360E2" w:rsidRDefault="00E50A97" w:rsidP="00082F2A">
            <w:pPr>
              <w:spacing w:line="276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  <w:r w:rsidRPr="00E50A97">
              <w:rPr>
                <w:rFonts w:ascii="Century Gothic" w:hAnsi="Century Gothic" w:cs="Arial"/>
                <w:sz w:val="32"/>
                <w:szCs w:val="32"/>
              </w:rPr>
              <w:t xml:space="preserve">We have </w:t>
            </w:r>
            <w:r w:rsidRPr="00F42F38">
              <w:rPr>
                <w:rFonts w:ascii="Century Gothic" w:hAnsi="Century Gothic" w:cs="Arial"/>
                <w:b/>
                <w:bCs/>
                <w:sz w:val="32"/>
                <w:szCs w:val="32"/>
              </w:rPr>
              <w:t>received more funds</w:t>
            </w:r>
            <w:r w:rsidRPr="00E50A97">
              <w:rPr>
                <w:rFonts w:ascii="Century Gothic" w:hAnsi="Century Gothic" w:cs="Arial"/>
                <w:sz w:val="32"/>
                <w:szCs w:val="32"/>
              </w:rPr>
              <w:t xml:space="preserve"> from the </w:t>
            </w:r>
            <w:r w:rsidRPr="00F42F38">
              <w:rPr>
                <w:rFonts w:ascii="Century Gothic" w:hAnsi="Century Gothic" w:cs="Arial"/>
                <w:b/>
                <w:bCs/>
                <w:sz w:val="32"/>
                <w:szCs w:val="32"/>
              </w:rPr>
              <w:t>Nuffield Foundation</w:t>
            </w:r>
            <w:r w:rsidR="003466C4">
              <w:rPr>
                <w:rFonts w:ascii="Century Gothic" w:hAnsi="Century Gothic" w:cs="Arial"/>
                <w:sz w:val="32"/>
                <w:szCs w:val="32"/>
              </w:rPr>
              <w:t xml:space="preserve">. The </w:t>
            </w:r>
            <w:r w:rsidR="003466C4" w:rsidRPr="00F42F38">
              <w:rPr>
                <w:rFonts w:ascii="Century Gothic" w:hAnsi="Century Gothic" w:cs="Arial"/>
                <w:b/>
                <w:bCs/>
                <w:sz w:val="32"/>
                <w:szCs w:val="32"/>
              </w:rPr>
              <w:t>funds</w:t>
            </w:r>
            <w:r w:rsidR="003466C4">
              <w:rPr>
                <w:rFonts w:ascii="Century Gothic" w:hAnsi="Century Gothic" w:cs="Arial"/>
                <w:sz w:val="32"/>
                <w:szCs w:val="32"/>
              </w:rPr>
              <w:t xml:space="preserve"> is to </w:t>
            </w:r>
            <w:r w:rsidRPr="00F42F38">
              <w:rPr>
                <w:rFonts w:ascii="Century Gothic" w:hAnsi="Century Gothic" w:cs="Arial"/>
                <w:b/>
                <w:bCs/>
                <w:sz w:val="32"/>
                <w:szCs w:val="32"/>
              </w:rPr>
              <w:t>make the online guidance better</w:t>
            </w:r>
            <w:r w:rsidRPr="00E50A97">
              <w:rPr>
                <w:rFonts w:ascii="Century Gothic" w:hAnsi="Century Gothic" w:cs="Arial"/>
                <w:sz w:val="32"/>
                <w:szCs w:val="32"/>
              </w:rPr>
              <w:t xml:space="preserve">. </w:t>
            </w:r>
            <w:r w:rsidR="003466C4">
              <w:rPr>
                <w:rFonts w:ascii="Century Gothic" w:hAnsi="Century Gothic" w:cs="Arial"/>
                <w:sz w:val="32"/>
                <w:szCs w:val="32"/>
              </w:rPr>
              <w:t xml:space="preserve">We have </w:t>
            </w:r>
            <w:r w:rsidR="003466C4" w:rsidRPr="00F42F38">
              <w:rPr>
                <w:rFonts w:ascii="Century Gothic" w:hAnsi="Century Gothic" w:cs="Arial"/>
                <w:b/>
                <w:bCs/>
                <w:sz w:val="32"/>
                <w:szCs w:val="32"/>
              </w:rPr>
              <w:t>one year</w:t>
            </w:r>
            <w:r w:rsidR="003466C4">
              <w:rPr>
                <w:rFonts w:ascii="Century Gothic" w:hAnsi="Century Gothic" w:cs="Arial"/>
                <w:sz w:val="32"/>
                <w:szCs w:val="32"/>
              </w:rPr>
              <w:t xml:space="preserve"> to </w:t>
            </w:r>
            <w:r w:rsidR="003E24BC">
              <w:rPr>
                <w:rFonts w:ascii="Century Gothic" w:hAnsi="Century Gothic" w:cs="Arial"/>
                <w:sz w:val="32"/>
                <w:szCs w:val="32"/>
              </w:rPr>
              <w:t>do this</w:t>
            </w:r>
            <w:r w:rsidR="003466C4">
              <w:rPr>
                <w:rFonts w:ascii="Century Gothic" w:hAnsi="Century Gothic" w:cs="Arial"/>
                <w:sz w:val="32"/>
                <w:szCs w:val="32"/>
              </w:rPr>
              <w:t xml:space="preserve">. This will be between </w:t>
            </w:r>
            <w:r w:rsidR="003466C4" w:rsidRPr="00F42F38">
              <w:rPr>
                <w:rFonts w:ascii="Century Gothic" w:hAnsi="Century Gothic" w:cs="Arial"/>
                <w:b/>
                <w:bCs/>
                <w:sz w:val="32"/>
                <w:szCs w:val="32"/>
              </w:rPr>
              <w:t>October 2021</w:t>
            </w:r>
            <w:r w:rsidR="003466C4">
              <w:rPr>
                <w:rFonts w:ascii="Century Gothic" w:hAnsi="Century Gothic" w:cs="Arial"/>
                <w:sz w:val="32"/>
                <w:szCs w:val="32"/>
              </w:rPr>
              <w:t xml:space="preserve"> and </w:t>
            </w:r>
            <w:r w:rsidR="003466C4" w:rsidRPr="00F42F38">
              <w:rPr>
                <w:rFonts w:ascii="Century Gothic" w:hAnsi="Century Gothic" w:cs="Arial"/>
                <w:b/>
                <w:bCs/>
                <w:sz w:val="32"/>
                <w:szCs w:val="32"/>
              </w:rPr>
              <w:t>September 2022</w:t>
            </w:r>
            <w:r w:rsidR="003466C4">
              <w:rPr>
                <w:rFonts w:ascii="Century Gothic" w:hAnsi="Century Gothic" w:cs="Arial"/>
                <w:sz w:val="32"/>
                <w:szCs w:val="32"/>
              </w:rPr>
              <w:t>. We will do the following to make the guidance better:</w:t>
            </w:r>
          </w:p>
          <w:p w14:paraId="248D3074" w14:textId="140149B5" w:rsidR="00256CAA" w:rsidRPr="00875A4F" w:rsidRDefault="00256CAA" w:rsidP="000371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</w:tcPr>
          <w:p w14:paraId="7BFB8EEA" w14:textId="2D538107" w:rsidR="00F92E20" w:rsidRPr="00875A4F" w:rsidRDefault="00F92E20" w:rsidP="00F92E20">
            <w:pPr>
              <w:rPr>
                <w:rFonts w:ascii="Arial" w:hAnsi="Arial" w:cs="Arial"/>
              </w:rPr>
            </w:pPr>
          </w:p>
        </w:tc>
      </w:tr>
      <w:tr w:rsidR="00437BB1" w:rsidRPr="00875A4F" w14:paraId="428811B6" w14:textId="77777777" w:rsidTr="000609C7">
        <w:trPr>
          <w:gridAfter w:val="1"/>
          <w:wAfter w:w="236" w:type="dxa"/>
        </w:trPr>
        <w:tc>
          <w:tcPr>
            <w:tcW w:w="10212" w:type="dxa"/>
            <w:gridSpan w:val="2"/>
          </w:tcPr>
          <w:p w14:paraId="7BDE366E" w14:textId="685D864E" w:rsidR="00B9125E" w:rsidRPr="00CB38FE" w:rsidRDefault="003466C4" w:rsidP="00082F2A">
            <w:pPr>
              <w:spacing w:line="276" w:lineRule="auto"/>
              <w:rPr>
                <w:rFonts w:ascii="Century Gothic" w:hAnsi="Century Gothic" w:cs="Arial"/>
                <w:b/>
                <w:bCs/>
                <w:color w:val="0070C0"/>
                <w:sz w:val="36"/>
                <w:szCs w:val="36"/>
              </w:rPr>
            </w:pPr>
            <w:r>
              <w:rPr>
                <w:rFonts w:ascii="Century Gothic" w:hAnsi="Century Gothic" w:cs="Arial"/>
                <w:b/>
                <w:color w:val="C45911" w:themeColor="accent2" w:themeShade="BF"/>
                <w:sz w:val="40"/>
                <w:szCs w:val="40"/>
              </w:rPr>
              <w:t xml:space="preserve">1. </w:t>
            </w:r>
            <w:r w:rsidR="00C25A51">
              <w:rPr>
                <w:rFonts w:ascii="Century Gothic" w:hAnsi="Century Gothic" w:cs="Arial"/>
                <w:b/>
                <w:color w:val="C45911" w:themeColor="accent2" w:themeShade="BF"/>
                <w:sz w:val="40"/>
                <w:szCs w:val="40"/>
              </w:rPr>
              <w:t>F</w:t>
            </w:r>
            <w:r w:rsidR="00C25A51" w:rsidRPr="00C25A51">
              <w:rPr>
                <w:rFonts w:ascii="Century Gothic" w:hAnsi="Century Gothic" w:cs="Arial"/>
                <w:b/>
                <w:color w:val="C45911" w:themeColor="accent2" w:themeShade="BF"/>
                <w:sz w:val="40"/>
                <w:szCs w:val="40"/>
              </w:rPr>
              <w:t xml:space="preserve">ocus group discussions </w:t>
            </w:r>
          </w:p>
          <w:p w14:paraId="4A61EA4C" w14:textId="77777777" w:rsidR="00C25A51" w:rsidRDefault="00C25A51" w:rsidP="00964A05">
            <w:pPr>
              <w:pStyle w:val="NoSpacing"/>
              <w:spacing w:line="276" w:lineRule="auto"/>
              <w:jc w:val="both"/>
              <w:rPr>
                <w:rFonts w:ascii="Century Gothic" w:hAnsi="Century Gothic" w:cs="Arial"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We will </w:t>
            </w:r>
            <w:r w:rsidRPr="00506D5B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>ask those interested in our research</w:t>
            </w:r>
            <w:r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 what they think about the guidance. We will have a </w:t>
            </w:r>
            <w:r w:rsidRPr="00506D5B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>group discussion</w:t>
            </w:r>
            <w:r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 with:</w:t>
            </w:r>
          </w:p>
          <w:p w14:paraId="3E1D8D6F" w14:textId="1B72E0FB" w:rsidR="00C25A51" w:rsidRPr="00506D5B" w:rsidRDefault="00C25A51" w:rsidP="00506D5B">
            <w:pPr>
              <w:pStyle w:val="NoSpacing"/>
              <w:numPr>
                <w:ilvl w:val="0"/>
                <w:numId w:val="13"/>
              </w:numPr>
              <w:spacing w:line="276" w:lineRule="auto"/>
              <w:jc w:val="both"/>
              <w:rPr>
                <w:rFonts w:ascii="Century Gothic" w:hAnsi="Century Gothic" w:cs="Arial"/>
                <w:b/>
                <w:noProof/>
                <w:sz w:val="32"/>
                <w:szCs w:val="32"/>
              </w:rPr>
            </w:pPr>
            <w:r w:rsidRPr="00506D5B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>Researchers</w:t>
            </w:r>
          </w:p>
          <w:p w14:paraId="5D94B13E" w14:textId="2B1428F6" w:rsidR="00C25A51" w:rsidRPr="00506D5B" w:rsidRDefault="003E24BC" w:rsidP="00506D5B">
            <w:pPr>
              <w:pStyle w:val="NoSpacing"/>
              <w:numPr>
                <w:ilvl w:val="0"/>
                <w:numId w:val="13"/>
              </w:numPr>
              <w:spacing w:line="276" w:lineRule="auto"/>
              <w:jc w:val="both"/>
              <w:rPr>
                <w:rFonts w:ascii="Century Gothic" w:hAnsi="Century Gothic" w:cs="Arial"/>
                <w:b/>
                <w:noProof/>
                <w:sz w:val="32"/>
                <w:szCs w:val="32"/>
              </w:rPr>
            </w:pPr>
            <w:r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>M</w:t>
            </w:r>
            <w:r w:rsidR="00C25A51" w:rsidRPr="00506D5B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>embers</w:t>
            </w:r>
            <w:r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 xml:space="preserve"> of Research Ethics Committees</w:t>
            </w:r>
          </w:p>
          <w:p w14:paraId="0000C046" w14:textId="3F743F35" w:rsidR="00506D5B" w:rsidRDefault="00506D5B" w:rsidP="00506D5B">
            <w:pPr>
              <w:pStyle w:val="NoSpacing"/>
              <w:numPr>
                <w:ilvl w:val="0"/>
                <w:numId w:val="13"/>
              </w:numPr>
              <w:spacing w:line="276" w:lineRule="auto"/>
              <w:jc w:val="both"/>
              <w:rPr>
                <w:rFonts w:ascii="Century Gothic" w:hAnsi="Century Gothic" w:cs="Arial"/>
                <w:b/>
                <w:noProof/>
                <w:sz w:val="32"/>
                <w:szCs w:val="32"/>
              </w:rPr>
            </w:pPr>
            <w:r w:rsidRPr="00506D5B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>P</w:t>
            </w:r>
            <w:r w:rsidR="00C25A51" w:rsidRPr="00506D5B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>ractitioners</w:t>
            </w:r>
          </w:p>
          <w:p w14:paraId="69A9A5EC" w14:textId="77777777" w:rsidR="003E24BC" w:rsidRPr="00506D5B" w:rsidRDefault="003E24BC" w:rsidP="003E24BC">
            <w:pPr>
              <w:pStyle w:val="NoSpacing"/>
              <w:spacing w:line="276" w:lineRule="auto"/>
              <w:ind w:left="720"/>
              <w:jc w:val="both"/>
              <w:rPr>
                <w:rFonts w:ascii="Century Gothic" w:hAnsi="Century Gothic" w:cs="Arial"/>
                <w:b/>
                <w:noProof/>
                <w:sz w:val="32"/>
                <w:szCs w:val="32"/>
              </w:rPr>
            </w:pPr>
          </w:p>
          <w:p w14:paraId="6CFF66F3" w14:textId="2CCA3BF8" w:rsidR="00506D5B" w:rsidRPr="00506D5B" w:rsidRDefault="00506D5B" w:rsidP="00964A05">
            <w:pPr>
              <w:pStyle w:val="NoSpacing"/>
              <w:spacing w:line="276" w:lineRule="auto"/>
              <w:jc w:val="both"/>
              <w:rPr>
                <w:rFonts w:ascii="Century Gothic" w:hAnsi="Century Gothic" w:cs="Arial"/>
                <w:b/>
                <w:noProof/>
                <w:color w:val="C45911" w:themeColor="accent2" w:themeShade="BF"/>
                <w:sz w:val="40"/>
                <w:szCs w:val="40"/>
              </w:rPr>
            </w:pPr>
            <w:r>
              <w:rPr>
                <w:rFonts w:ascii="Century Gothic" w:hAnsi="Century Gothic" w:cs="Arial"/>
                <w:b/>
                <w:noProof/>
                <w:color w:val="C45911" w:themeColor="accent2" w:themeShade="BF"/>
                <w:sz w:val="40"/>
                <w:szCs w:val="40"/>
              </w:rPr>
              <w:t>2. P</w:t>
            </w:r>
            <w:r w:rsidRPr="00506D5B">
              <w:rPr>
                <w:rFonts w:ascii="Century Gothic" w:hAnsi="Century Gothic" w:cs="Arial"/>
                <w:b/>
                <w:noProof/>
                <w:color w:val="C45911" w:themeColor="accent2" w:themeShade="BF"/>
                <w:sz w:val="40"/>
                <w:szCs w:val="40"/>
              </w:rPr>
              <w:t>aired interview</w:t>
            </w:r>
            <w:r w:rsidR="003E24BC">
              <w:rPr>
                <w:rFonts w:ascii="Century Gothic" w:hAnsi="Century Gothic" w:cs="Arial"/>
                <w:b/>
                <w:noProof/>
                <w:color w:val="C45911" w:themeColor="accent2" w:themeShade="BF"/>
                <w:sz w:val="40"/>
                <w:szCs w:val="40"/>
              </w:rPr>
              <w:t>s</w:t>
            </w:r>
          </w:p>
          <w:p w14:paraId="3EBED09D" w14:textId="6F18EF17" w:rsidR="00965103" w:rsidRPr="00506D5B" w:rsidRDefault="00506D5B" w:rsidP="00964A05">
            <w:pPr>
              <w:pStyle w:val="NoSpacing"/>
              <w:spacing w:line="276" w:lineRule="auto"/>
              <w:jc w:val="both"/>
              <w:rPr>
                <w:rFonts w:ascii="Century Gothic" w:hAnsi="Century Gothic" w:cs="Arial"/>
                <w:b/>
                <w:noProof/>
                <w:color w:val="C45911" w:themeColor="accent2" w:themeShade="BF"/>
                <w:sz w:val="32"/>
                <w:szCs w:val="32"/>
              </w:rPr>
            </w:pPr>
            <w:r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We will </w:t>
            </w:r>
            <w:r w:rsidR="003E24BC"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>do</w:t>
            </w:r>
            <w:r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 </w:t>
            </w:r>
            <w:r w:rsidRPr="00506D5B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>paired interviews</w:t>
            </w:r>
            <w:r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 with  </w:t>
            </w:r>
            <w:r w:rsidR="00965103" w:rsidRPr="00506D5B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 xml:space="preserve">adults </w:t>
            </w:r>
            <w:r w:rsidR="00232B59" w:rsidRPr="00506D5B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 xml:space="preserve">living </w:t>
            </w:r>
            <w:r w:rsidR="00965103" w:rsidRPr="00506D5B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 xml:space="preserve">with capacity </w:t>
            </w:r>
            <w:r w:rsidR="003E24BC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>and communication difficulties</w:t>
            </w:r>
            <w:r w:rsidR="00965103" w:rsidRPr="003360E2"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 and </w:t>
            </w:r>
            <w:r w:rsidR="00965103" w:rsidRPr="00506D5B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 xml:space="preserve">their supporters or carers. </w:t>
            </w:r>
          </w:p>
          <w:p w14:paraId="2DC7D86C" w14:textId="2C4F4E7D" w:rsidR="00965103" w:rsidRDefault="00965103" w:rsidP="0090238E">
            <w:pPr>
              <w:pStyle w:val="NoSpacing"/>
              <w:spacing w:line="276" w:lineRule="auto"/>
              <w:rPr>
                <w:rFonts w:ascii="Arial" w:hAnsi="Arial" w:cs="Arial"/>
                <w:b/>
                <w:noProof/>
                <w:color w:val="C45911" w:themeColor="accent2" w:themeShade="BF"/>
              </w:rPr>
            </w:pPr>
          </w:p>
          <w:p w14:paraId="7982DFA2" w14:textId="2A993B5F" w:rsidR="003E24BC" w:rsidRDefault="003E24BC" w:rsidP="0090238E">
            <w:pPr>
              <w:pStyle w:val="NoSpacing"/>
              <w:spacing w:line="276" w:lineRule="auto"/>
              <w:rPr>
                <w:rFonts w:ascii="Arial" w:hAnsi="Arial" w:cs="Arial"/>
                <w:b/>
                <w:noProof/>
                <w:color w:val="C45911" w:themeColor="accent2" w:themeShade="BF"/>
              </w:rPr>
            </w:pPr>
          </w:p>
          <w:p w14:paraId="53876249" w14:textId="77777777" w:rsidR="003E24BC" w:rsidRPr="00875A4F" w:rsidRDefault="003E24BC" w:rsidP="0090238E">
            <w:pPr>
              <w:pStyle w:val="NoSpacing"/>
              <w:spacing w:line="276" w:lineRule="auto"/>
              <w:rPr>
                <w:rFonts w:ascii="Arial" w:hAnsi="Arial" w:cs="Arial"/>
                <w:b/>
                <w:noProof/>
                <w:color w:val="C45911" w:themeColor="accent2" w:themeShade="BF"/>
              </w:rPr>
            </w:pPr>
          </w:p>
          <w:p w14:paraId="579A785B" w14:textId="2531716F" w:rsidR="00965103" w:rsidRPr="00506D5B" w:rsidRDefault="00506D5B" w:rsidP="00965103">
            <w:pPr>
              <w:spacing w:line="276" w:lineRule="auto"/>
              <w:rPr>
                <w:rFonts w:ascii="Century Gothic" w:hAnsi="Century Gothic" w:cs="Arial"/>
                <w:b/>
                <w:color w:val="C45911" w:themeColor="accent2" w:themeShade="BF"/>
                <w:sz w:val="36"/>
                <w:szCs w:val="36"/>
              </w:rPr>
            </w:pPr>
            <w:r w:rsidRPr="00506D5B">
              <w:rPr>
                <w:rFonts w:ascii="Century Gothic" w:hAnsi="Century Gothic" w:cs="Arial"/>
                <w:b/>
                <w:bCs/>
                <w:color w:val="C45911" w:themeColor="accent2" w:themeShade="BF"/>
                <w:sz w:val="36"/>
                <w:szCs w:val="36"/>
              </w:rPr>
              <w:lastRenderedPageBreak/>
              <w:t>3</w:t>
            </w:r>
            <w:r w:rsidR="003466C4" w:rsidRPr="00506D5B">
              <w:rPr>
                <w:rFonts w:ascii="Century Gothic" w:hAnsi="Century Gothic" w:cs="Arial"/>
                <w:b/>
                <w:bCs/>
                <w:color w:val="C45911" w:themeColor="accent2" w:themeShade="BF"/>
                <w:sz w:val="36"/>
                <w:szCs w:val="36"/>
              </w:rPr>
              <w:t xml:space="preserve">. </w:t>
            </w:r>
            <w:r w:rsidR="00965103" w:rsidRPr="00506D5B">
              <w:rPr>
                <w:rFonts w:ascii="Century Gothic" w:hAnsi="Century Gothic" w:cs="Arial"/>
                <w:b/>
                <w:bCs/>
                <w:color w:val="C45911" w:themeColor="accent2" w:themeShade="BF"/>
                <w:sz w:val="36"/>
                <w:szCs w:val="36"/>
              </w:rPr>
              <w:t>Development of case</w:t>
            </w:r>
            <w:r w:rsidR="00C25A51" w:rsidRPr="00506D5B">
              <w:rPr>
                <w:rFonts w:ascii="Century Gothic" w:hAnsi="Century Gothic" w:cs="Arial"/>
                <w:b/>
                <w:bCs/>
                <w:color w:val="C45911" w:themeColor="accent2" w:themeShade="BF"/>
                <w:sz w:val="36"/>
                <w:szCs w:val="36"/>
              </w:rPr>
              <w:t xml:space="preserve"> scenarios</w:t>
            </w:r>
            <w:r w:rsidR="00965103" w:rsidRPr="00506D5B">
              <w:rPr>
                <w:rFonts w:ascii="Century Gothic" w:hAnsi="Century Gothic" w:cs="Arial"/>
                <w:b/>
                <w:bCs/>
                <w:color w:val="C45911" w:themeColor="accent2" w:themeShade="BF"/>
                <w:sz w:val="36"/>
                <w:szCs w:val="36"/>
              </w:rPr>
              <w:t xml:space="preserve"> </w:t>
            </w:r>
          </w:p>
          <w:p w14:paraId="2EF9DC60" w14:textId="68595EE2" w:rsidR="00437BB1" w:rsidRPr="003360E2" w:rsidRDefault="001379F9" w:rsidP="00964A05">
            <w:pPr>
              <w:pStyle w:val="NoSpacing"/>
              <w:spacing w:line="276" w:lineRule="auto"/>
              <w:jc w:val="both"/>
              <w:rPr>
                <w:rFonts w:ascii="Century Gothic" w:hAnsi="Century Gothic" w:cs="Arial"/>
                <w:b/>
                <w:color w:val="C45911" w:themeColor="accent2" w:themeShade="BF"/>
                <w:sz w:val="32"/>
                <w:szCs w:val="32"/>
              </w:rPr>
            </w:pPr>
            <w:r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>We will carry out</w:t>
            </w:r>
            <w:r w:rsidRPr="001379F9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 xml:space="preserve"> interviews</w:t>
            </w:r>
            <w:r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 to gather </w:t>
            </w:r>
            <w:r w:rsidRPr="00551C6A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 xml:space="preserve">real-life </w:t>
            </w:r>
            <w:r w:rsidR="00506D5B" w:rsidRPr="00551C6A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>examples</w:t>
            </w:r>
            <w:r w:rsidRPr="00551C6A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 xml:space="preserve"> of communication</w:t>
            </w:r>
            <w:r w:rsidR="003E24BC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 xml:space="preserve"> occurring between </w:t>
            </w:r>
            <w:r w:rsidR="00965103" w:rsidRPr="00551C6A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>people with capacity and communication difficulties</w:t>
            </w:r>
            <w:r w:rsidR="00965103" w:rsidRPr="003360E2"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 </w:t>
            </w:r>
            <w:r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and </w:t>
            </w:r>
            <w:r w:rsidRPr="00551C6A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>those who knows them best</w:t>
            </w:r>
            <w:r w:rsidR="00965103" w:rsidRPr="003360E2"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. </w:t>
            </w:r>
            <w:r w:rsidRPr="00551C6A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>Researchers</w:t>
            </w:r>
            <w:r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 can </w:t>
            </w:r>
            <w:r w:rsidRPr="00551C6A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>learn</w:t>
            </w:r>
            <w:r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 from </w:t>
            </w:r>
            <w:r w:rsidR="000D6F7D" w:rsidRPr="00551C6A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 xml:space="preserve">real-life </w:t>
            </w:r>
            <w:r w:rsidRPr="00551C6A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>examples</w:t>
            </w:r>
            <w:r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 of communication. Learning from </w:t>
            </w:r>
            <w:r w:rsidRPr="00551C6A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>real life examples</w:t>
            </w:r>
            <w:r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 will </w:t>
            </w:r>
            <w:r w:rsidRPr="00551C6A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>give r</w:t>
            </w:r>
            <w:r w:rsidR="00506D5B" w:rsidRPr="00551C6A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>esearchers</w:t>
            </w:r>
            <w:r w:rsidR="00506D5B"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 more </w:t>
            </w:r>
            <w:r w:rsidR="0002583A" w:rsidRPr="00551C6A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>confiden</w:t>
            </w:r>
            <w:r w:rsidRPr="00551C6A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>ce</w:t>
            </w:r>
            <w:r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 to </w:t>
            </w:r>
            <w:r w:rsidRPr="00551C6A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>include</w:t>
            </w:r>
            <w:r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 </w:t>
            </w:r>
            <w:r w:rsidR="0002583A" w:rsidRPr="003360E2"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 </w:t>
            </w:r>
            <w:r w:rsidR="00506D5B" w:rsidRPr="00551C6A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>adults with capacity and communication difficulties</w:t>
            </w:r>
            <w:r w:rsidR="00506D5B" w:rsidRPr="00506D5B"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 </w:t>
            </w:r>
            <w:r w:rsidR="0002583A" w:rsidRPr="003360E2"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in their projects. </w:t>
            </w:r>
          </w:p>
        </w:tc>
      </w:tr>
      <w:tr w:rsidR="00437BB1" w:rsidRPr="00875A4F" w14:paraId="00772865" w14:textId="77777777" w:rsidTr="000609C7">
        <w:trPr>
          <w:gridAfter w:val="1"/>
          <w:wAfter w:w="236" w:type="dxa"/>
        </w:trPr>
        <w:tc>
          <w:tcPr>
            <w:tcW w:w="10212" w:type="dxa"/>
            <w:gridSpan w:val="2"/>
          </w:tcPr>
          <w:p w14:paraId="5AD397D6" w14:textId="08061CE1" w:rsidR="00A00536" w:rsidRPr="00875A4F" w:rsidRDefault="00A00536" w:rsidP="00C322D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  <w:p w14:paraId="520AB965" w14:textId="53681BDE" w:rsidR="00C322D2" w:rsidRPr="00CB38FE" w:rsidRDefault="00506D5B" w:rsidP="0002583A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Arial"/>
                <w:b/>
                <w:color w:val="0070C0"/>
                <w:sz w:val="36"/>
                <w:szCs w:val="36"/>
              </w:rPr>
            </w:pPr>
            <w:r>
              <w:rPr>
                <w:rFonts w:ascii="Century Gothic" w:eastAsiaTheme="minorHAnsi" w:hAnsi="Century Gothic" w:cs="Arial"/>
                <w:b/>
                <w:bCs/>
                <w:noProof/>
                <w:color w:val="C45911" w:themeColor="accent2" w:themeShade="BF"/>
                <w:sz w:val="36"/>
                <w:szCs w:val="36"/>
                <w:lang w:eastAsia="en-US"/>
              </w:rPr>
              <w:t>4</w:t>
            </w:r>
            <w:r w:rsidR="003466C4" w:rsidRPr="00506D5B">
              <w:rPr>
                <w:rFonts w:ascii="Century Gothic" w:eastAsiaTheme="minorHAnsi" w:hAnsi="Century Gothic" w:cs="Arial"/>
                <w:b/>
                <w:bCs/>
                <w:noProof/>
                <w:color w:val="C45911" w:themeColor="accent2" w:themeShade="BF"/>
                <w:sz w:val="36"/>
                <w:szCs w:val="36"/>
                <w:lang w:eastAsia="en-US"/>
              </w:rPr>
              <w:t xml:space="preserve">. </w:t>
            </w:r>
            <w:r w:rsidR="00E33436" w:rsidRPr="00506D5B">
              <w:rPr>
                <w:rFonts w:ascii="Century Gothic" w:eastAsiaTheme="minorHAnsi" w:hAnsi="Century Gothic" w:cs="Arial"/>
                <w:b/>
                <w:bCs/>
                <w:noProof/>
                <w:color w:val="C45911" w:themeColor="accent2" w:themeShade="BF"/>
                <w:sz w:val="36"/>
                <w:szCs w:val="36"/>
                <w:lang w:eastAsia="en-US"/>
              </w:rPr>
              <w:t xml:space="preserve">Seminar </w:t>
            </w:r>
            <w:r w:rsidR="00C25A51" w:rsidRPr="00506D5B">
              <w:rPr>
                <w:rFonts w:ascii="Century Gothic" w:eastAsiaTheme="minorHAnsi" w:hAnsi="Century Gothic" w:cs="Arial"/>
                <w:b/>
                <w:bCs/>
                <w:noProof/>
                <w:color w:val="C45911" w:themeColor="accent2" w:themeShade="BF"/>
                <w:sz w:val="36"/>
                <w:szCs w:val="36"/>
                <w:lang w:eastAsia="en-US"/>
              </w:rPr>
              <w:t xml:space="preserve">for all researchers </w:t>
            </w:r>
          </w:p>
        </w:tc>
      </w:tr>
      <w:tr w:rsidR="00437BB1" w:rsidRPr="00875A4F" w14:paraId="4A6AEA61" w14:textId="77777777" w:rsidTr="000609C7">
        <w:trPr>
          <w:gridAfter w:val="1"/>
          <w:wAfter w:w="236" w:type="dxa"/>
        </w:trPr>
        <w:tc>
          <w:tcPr>
            <w:tcW w:w="10212" w:type="dxa"/>
            <w:gridSpan w:val="2"/>
          </w:tcPr>
          <w:p w14:paraId="16A20E66" w14:textId="7FFB0801" w:rsidR="000D6F7D" w:rsidRDefault="00E33436" w:rsidP="00964A05">
            <w:pPr>
              <w:pStyle w:val="NoSpacing"/>
              <w:spacing w:line="276" w:lineRule="auto"/>
              <w:jc w:val="both"/>
              <w:rPr>
                <w:rFonts w:ascii="Century Gothic" w:hAnsi="Century Gothic" w:cs="Arial"/>
                <w:bCs/>
                <w:noProof/>
                <w:sz w:val="32"/>
                <w:szCs w:val="32"/>
              </w:rPr>
            </w:pPr>
            <w:r w:rsidRPr="003360E2"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We will </w:t>
            </w:r>
            <w:r w:rsidR="000D6F7D"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offer </w:t>
            </w:r>
            <w:r w:rsidR="000D6F7D" w:rsidRPr="00551C6A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>seminars</w:t>
            </w:r>
            <w:r w:rsidR="000D6F7D"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 </w:t>
            </w:r>
            <w:r w:rsidR="00551C6A"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for one </w:t>
            </w:r>
            <w:r w:rsidR="000D6F7D" w:rsidRPr="00551C6A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>year</w:t>
            </w:r>
            <w:r w:rsidR="000D6F7D"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 to:</w:t>
            </w:r>
          </w:p>
          <w:p w14:paraId="0963E23D" w14:textId="7557416F" w:rsidR="000D6F7D" w:rsidRPr="00551C6A" w:rsidRDefault="003E24BC" w:rsidP="000D6F7D">
            <w:pPr>
              <w:pStyle w:val="NoSpacing"/>
              <w:numPr>
                <w:ilvl w:val="0"/>
                <w:numId w:val="14"/>
              </w:numPr>
              <w:spacing w:line="276" w:lineRule="auto"/>
              <w:jc w:val="both"/>
              <w:rPr>
                <w:rFonts w:ascii="Century Gothic" w:hAnsi="Century Gothic" w:cs="Arial"/>
                <w:b/>
                <w:noProof/>
                <w:sz w:val="32"/>
                <w:szCs w:val="32"/>
              </w:rPr>
            </w:pPr>
            <w:r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>R</w:t>
            </w:r>
            <w:r w:rsidR="00E33436" w:rsidRPr="00551C6A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 xml:space="preserve">esearchers </w:t>
            </w:r>
          </w:p>
          <w:p w14:paraId="07F45D25" w14:textId="77777777" w:rsidR="000D6F7D" w:rsidRPr="00551C6A" w:rsidRDefault="00DE11EE" w:rsidP="000D6F7D">
            <w:pPr>
              <w:pStyle w:val="NoSpacing"/>
              <w:numPr>
                <w:ilvl w:val="0"/>
                <w:numId w:val="14"/>
              </w:numPr>
              <w:spacing w:line="276" w:lineRule="auto"/>
              <w:jc w:val="both"/>
              <w:rPr>
                <w:rFonts w:ascii="Century Gothic" w:hAnsi="Century Gothic" w:cs="Arial"/>
                <w:b/>
                <w:noProof/>
                <w:sz w:val="32"/>
                <w:szCs w:val="32"/>
              </w:rPr>
            </w:pPr>
            <w:r w:rsidRPr="00551C6A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>REC members</w:t>
            </w:r>
          </w:p>
          <w:p w14:paraId="2FE99B49" w14:textId="77777777" w:rsidR="000D6F7D" w:rsidRDefault="000D6F7D" w:rsidP="00964A05">
            <w:pPr>
              <w:pStyle w:val="NoSpacing"/>
              <w:spacing w:line="276" w:lineRule="auto"/>
              <w:jc w:val="both"/>
              <w:rPr>
                <w:rFonts w:ascii="Century Gothic" w:hAnsi="Century Gothic" w:cs="Arial"/>
                <w:bCs/>
                <w:noProof/>
                <w:sz w:val="32"/>
                <w:szCs w:val="32"/>
              </w:rPr>
            </w:pPr>
          </w:p>
          <w:p w14:paraId="67EBDCB5" w14:textId="139F0934" w:rsidR="000D6F7D" w:rsidRDefault="000D6F7D" w:rsidP="00964A05">
            <w:pPr>
              <w:pStyle w:val="NoSpacing"/>
              <w:spacing w:line="276" w:lineRule="auto"/>
              <w:jc w:val="both"/>
              <w:rPr>
                <w:rFonts w:ascii="Century Gothic" w:hAnsi="Century Gothic" w:cs="Arial"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The </w:t>
            </w:r>
            <w:r w:rsidRPr="00551C6A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>seminar</w:t>
            </w:r>
            <w:r w:rsidR="003E24BC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>s</w:t>
            </w:r>
            <w:r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 </w:t>
            </w:r>
            <w:r w:rsidR="003E24BC"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>are</w:t>
            </w:r>
            <w:r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for </w:t>
            </w:r>
            <w:r w:rsidRPr="00551C6A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 xml:space="preserve">those in </w:t>
            </w:r>
            <w:r w:rsidR="00DE11EE" w:rsidRPr="00551C6A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>E</w:t>
            </w:r>
            <w:r w:rsidR="00E33436" w:rsidRPr="00551C6A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>ngland and Wales</w:t>
            </w:r>
            <w:r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. </w:t>
            </w:r>
            <w:r w:rsidR="00E33436" w:rsidRPr="003360E2"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 </w:t>
            </w:r>
          </w:p>
          <w:p w14:paraId="5FC68800" w14:textId="5730BB20" w:rsidR="000D6F7D" w:rsidRDefault="000D6F7D" w:rsidP="00964A05">
            <w:pPr>
              <w:pStyle w:val="NoSpacing"/>
              <w:spacing w:line="276" w:lineRule="auto"/>
              <w:jc w:val="both"/>
              <w:rPr>
                <w:rFonts w:ascii="Century Gothic" w:hAnsi="Century Gothic" w:cs="Arial"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The </w:t>
            </w:r>
            <w:r w:rsidR="00E33436" w:rsidRPr="00551C6A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>seminar</w:t>
            </w:r>
            <w:r w:rsidR="003E24BC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>s</w:t>
            </w:r>
            <w:r w:rsidR="00E33436" w:rsidRPr="003360E2"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 wi</w:t>
            </w:r>
            <w:r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ll be </w:t>
            </w:r>
            <w:r w:rsidRPr="00551C6A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>about</w:t>
            </w:r>
            <w:r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 what we </w:t>
            </w:r>
            <w:r w:rsidRPr="00551C6A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>found out</w:t>
            </w:r>
            <w:r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 </w:t>
            </w:r>
            <w:r w:rsidR="00E33436" w:rsidRPr="003360E2"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from </w:t>
            </w:r>
            <w:r w:rsidR="007C588D" w:rsidRPr="00551C6A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>Project ASSENT</w:t>
            </w:r>
            <w:r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>.</w:t>
            </w:r>
          </w:p>
          <w:p w14:paraId="25AFEB2B" w14:textId="42B4712B" w:rsidR="000D6F7D" w:rsidRDefault="000D6F7D" w:rsidP="00964A05">
            <w:pPr>
              <w:pStyle w:val="NoSpacing"/>
              <w:spacing w:line="276" w:lineRule="auto"/>
              <w:jc w:val="both"/>
              <w:rPr>
                <w:rFonts w:ascii="Century Gothic" w:hAnsi="Century Gothic" w:cs="Arial"/>
                <w:bCs/>
                <w:noProof/>
                <w:sz w:val="32"/>
                <w:szCs w:val="32"/>
              </w:rPr>
            </w:pPr>
            <w:r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We will </w:t>
            </w:r>
            <w:r w:rsidR="00551C6A" w:rsidRPr="00551C6A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>talk about</w:t>
            </w:r>
            <w:r w:rsidR="00551C6A"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 </w:t>
            </w:r>
            <w:r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the </w:t>
            </w:r>
            <w:r w:rsidRPr="00551C6A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>online</w:t>
            </w:r>
            <w:r w:rsidR="00551C6A" w:rsidRPr="00551C6A">
              <w:rPr>
                <w:rFonts w:ascii="Century Gothic" w:hAnsi="Century Gothic" w:cs="Arial"/>
                <w:b/>
                <w:noProof/>
                <w:sz w:val="32"/>
                <w:szCs w:val="32"/>
              </w:rPr>
              <w:t xml:space="preserve"> guidance</w:t>
            </w:r>
            <w:r>
              <w:rPr>
                <w:rFonts w:ascii="Century Gothic" w:hAnsi="Century Gothic" w:cs="Arial"/>
                <w:bCs/>
                <w:noProof/>
                <w:sz w:val="32"/>
                <w:szCs w:val="32"/>
              </w:rPr>
              <w:t xml:space="preserve">. </w:t>
            </w:r>
          </w:p>
          <w:p w14:paraId="03E3FBEF" w14:textId="03878D0D" w:rsidR="00E33436" w:rsidRPr="003360E2" w:rsidRDefault="000D6F7D" w:rsidP="00964A05">
            <w:pPr>
              <w:pStyle w:val="NoSpacing"/>
              <w:spacing w:line="276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  <w:r w:rsidRPr="00551C6A">
              <w:rPr>
                <w:rFonts w:ascii="Century Gothic" w:hAnsi="Century Gothic" w:cs="Arial"/>
                <w:b/>
                <w:bCs/>
                <w:sz w:val="32"/>
                <w:szCs w:val="32"/>
              </w:rPr>
              <w:t>Anyone interested</w:t>
            </w:r>
            <w:r>
              <w:rPr>
                <w:rFonts w:ascii="Century Gothic" w:hAnsi="Century Gothic" w:cs="Arial"/>
                <w:sz w:val="32"/>
                <w:szCs w:val="32"/>
              </w:rPr>
              <w:t xml:space="preserve"> in the seminar</w:t>
            </w:r>
            <w:r w:rsidR="003E24BC">
              <w:rPr>
                <w:rFonts w:ascii="Century Gothic" w:hAnsi="Century Gothic" w:cs="Arial"/>
                <w:sz w:val="32"/>
                <w:szCs w:val="32"/>
              </w:rPr>
              <w:t>s</w:t>
            </w:r>
            <w:r>
              <w:rPr>
                <w:rFonts w:ascii="Century Gothic" w:hAnsi="Century Gothic" w:cs="Arial"/>
                <w:sz w:val="32"/>
                <w:szCs w:val="32"/>
              </w:rPr>
              <w:t xml:space="preserve"> can </w:t>
            </w:r>
            <w:r w:rsidRPr="00551C6A">
              <w:rPr>
                <w:rFonts w:ascii="Century Gothic" w:hAnsi="Century Gothic" w:cs="Arial"/>
                <w:b/>
                <w:bCs/>
                <w:sz w:val="32"/>
                <w:szCs w:val="32"/>
              </w:rPr>
              <w:t>contact</w:t>
            </w:r>
            <w:r>
              <w:rPr>
                <w:rFonts w:ascii="Century Gothic" w:hAnsi="Century Gothic" w:cs="Arial"/>
                <w:sz w:val="32"/>
                <w:szCs w:val="32"/>
              </w:rPr>
              <w:t xml:space="preserve"> </w:t>
            </w:r>
            <w:r w:rsidR="00E33436" w:rsidRPr="003360E2">
              <w:rPr>
                <w:rFonts w:ascii="Century Gothic" w:hAnsi="Century Gothic" w:cs="Arial"/>
                <w:sz w:val="32"/>
                <w:szCs w:val="32"/>
              </w:rPr>
              <w:t>Dr Karen Bunning (</w:t>
            </w:r>
            <w:hyperlink r:id="rId14">
              <w:r w:rsidR="00E33436" w:rsidRPr="003360E2">
                <w:rPr>
                  <w:rStyle w:val="Hyperlink"/>
                  <w:rFonts w:ascii="Century Gothic" w:hAnsi="Century Gothic" w:cs="Arial"/>
                  <w:sz w:val="32"/>
                  <w:szCs w:val="32"/>
                </w:rPr>
                <w:t>K.Bunning@uea.ac.uk</w:t>
              </w:r>
            </w:hyperlink>
            <w:r w:rsidR="00E33436" w:rsidRPr="003360E2">
              <w:rPr>
                <w:rFonts w:ascii="Century Gothic" w:hAnsi="Century Gothic" w:cs="Arial"/>
                <w:sz w:val="32"/>
                <w:szCs w:val="32"/>
              </w:rPr>
              <w:t>)</w:t>
            </w:r>
            <w:r>
              <w:rPr>
                <w:rFonts w:ascii="Century Gothic" w:hAnsi="Century Gothic" w:cs="Arial"/>
                <w:sz w:val="32"/>
                <w:szCs w:val="32"/>
              </w:rPr>
              <w:t>.</w:t>
            </w:r>
            <w:r w:rsidR="00E33436" w:rsidRPr="003360E2">
              <w:rPr>
                <w:rFonts w:ascii="Century Gothic" w:hAnsi="Century Gothic" w:cs="Arial"/>
                <w:sz w:val="32"/>
                <w:szCs w:val="32"/>
              </w:rPr>
              <w:t xml:space="preserve"> </w:t>
            </w:r>
          </w:p>
          <w:p w14:paraId="7E3B9358" w14:textId="4E909A78" w:rsidR="008844C2" w:rsidRDefault="008844C2" w:rsidP="000609C7">
            <w:pPr>
              <w:pStyle w:val="NoSpacing"/>
              <w:jc w:val="both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  <w:p w14:paraId="13B97DA1" w14:textId="4E154AAD" w:rsidR="00C322D2" w:rsidRPr="00875A4F" w:rsidRDefault="00C322D2" w:rsidP="000609C7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</w:rPr>
            </w:pPr>
          </w:p>
          <w:p w14:paraId="5E07FDC5" w14:textId="0D07D7CF" w:rsidR="00C322D2" w:rsidRPr="00CB38FE" w:rsidRDefault="0089707D" w:rsidP="00082F2A">
            <w:pPr>
              <w:pStyle w:val="NoSpacing"/>
              <w:spacing w:line="276" w:lineRule="auto"/>
              <w:jc w:val="both"/>
              <w:rPr>
                <w:rFonts w:ascii="Century Gothic" w:hAnsi="Century Gothic"/>
                <w:sz w:val="36"/>
                <w:szCs w:val="36"/>
              </w:rPr>
            </w:pPr>
            <w:r w:rsidRPr="00CB38FE">
              <w:rPr>
                <w:rFonts w:ascii="Century Gothic" w:hAnsi="Century Gothic" w:cs="Arial"/>
                <w:b/>
                <w:color w:val="0070C0"/>
                <w:sz w:val="36"/>
                <w:szCs w:val="36"/>
              </w:rPr>
              <w:t xml:space="preserve">Publications: </w:t>
            </w:r>
          </w:p>
          <w:p w14:paraId="4535BB13" w14:textId="34FCB3C4" w:rsidR="00C322D2" w:rsidRPr="003360E2" w:rsidRDefault="0089707D" w:rsidP="00082F2A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  <w:r w:rsidRPr="003360E2">
              <w:rPr>
                <w:rFonts w:ascii="Century Gothic" w:hAnsi="Century Gothic" w:cs="Arial"/>
                <w:sz w:val="32"/>
                <w:szCs w:val="32"/>
              </w:rPr>
              <w:t xml:space="preserve">Check out </w:t>
            </w:r>
            <w:r w:rsidR="00284C25">
              <w:rPr>
                <w:rFonts w:ascii="Century Gothic" w:hAnsi="Century Gothic" w:cs="Arial"/>
                <w:sz w:val="32"/>
                <w:szCs w:val="32"/>
              </w:rPr>
              <w:t xml:space="preserve">our </w:t>
            </w:r>
            <w:r w:rsidR="00284C25" w:rsidRPr="00506D5B">
              <w:rPr>
                <w:rFonts w:ascii="Century Gothic" w:hAnsi="Century Gothic" w:cs="Arial"/>
                <w:b/>
                <w:bCs/>
                <w:sz w:val="32"/>
                <w:szCs w:val="32"/>
              </w:rPr>
              <w:t>recent paper</w:t>
            </w:r>
            <w:r w:rsidR="00284C25">
              <w:rPr>
                <w:rFonts w:ascii="Century Gothic" w:hAnsi="Century Gothic" w:cs="Arial"/>
                <w:sz w:val="32"/>
                <w:szCs w:val="32"/>
              </w:rPr>
              <w:t>:</w:t>
            </w:r>
          </w:p>
          <w:p w14:paraId="5893F495" w14:textId="77777777" w:rsidR="0089707D" w:rsidRPr="003360E2" w:rsidRDefault="0089707D" w:rsidP="000609C7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Arial"/>
                <w:sz w:val="32"/>
                <w:szCs w:val="32"/>
              </w:rPr>
            </w:pPr>
          </w:p>
          <w:p w14:paraId="2050BCD1" w14:textId="1D39BFDA" w:rsidR="00480719" w:rsidRDefault="00A55923" w:rsidP="00A55923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 xml:space="preserve">A paper </w:t>
            </w:r>
            <w:r w:rsidRPr="00A55923">
              <w:rPr>
                <w:rFonts w:ascii="Century Gothic" w:hAnsi="Century Gothic" w:cs="Arial"/>
                <w:b/>
                <w:bCs/>
                <w:sz w:val="32"/>
                <w:szCs w:val="32"/>
              </w:rPr>
              <w:t>entitled</w:t>
            </w:r>
            <w:r>
              <w:rPr>
                <w:rFonts w:ascii="Century Gothic" w:hAnsi="Century Gothic" w:cs="Arial"/>
                <w:sz w:val="32"/>
                <w:szCs w:val="32"/>
              </w:rPr>
              <w:t xml:space="preserve"> “</w:t>
            </w:r>
            <w:r w:rsidR="0089707D" w:rsidRPr="003360E2">
              <w:rPr>
                <w:rFonts w:ascii="Century Gothic" w:hAnsi="Century Gothic" w:cs="Arial"/>
                <w:sz w:val="32"/>
                <w:szCs w:val="32"/>
              </w:rPr>
              <w:t xml:space="preserve">A systematic review and narrative synthesis of the research provisions under the Mental Capacity Act (2005) in England and Wales: </w:t>
            </w:r>
            <w:r w:rsidR="0089707D" w:rsidRPr="00A55923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Recruitment of adults with capacity and </w:t>
            </w:r>
            <w:r w:rsidR="0089707D" w:rsidRPr="00A55923">
              <w:rPr>
                <w:rFonts w:ascii="Century Gothic" w:hAnsi="Century Gothic" w:cs="Arial"/>
                <w:b/>
                <w:bCs/>
                <w:sz w:val="32"/>
                <w:szCs w:val="32"/>
              </w:rPr>
              <w:lastRenderedPageBreak/>
              <w:t>communication difficulties</w:t>
            </w:r>
            <w:r>
              <w:rPr>
                <w:rFonts w:ascii="Century Gothic" w:hAnsi="Century Gothic" w:cs="Arial"/>
                <w:sz w:val="32"/>
                <w:szCs w:val="32"/>
              </w:rPr>
              <w:t xml:space="preserve">” was </w:t>
            </w:r>
            <w:r w:rsidRPr="00A55923">
              <w:rPr>
                <w:rFonts w:ascii="Century Gothic" w:hAnsi="Century Gothic" w:cs="Arial"/>
                <w:b/>
                <w:bCs/>
                <w:sz w:val="32"/>
                <w:szCs w:val="32"/>
              </w:rPr>
              <w:t>published this year</w:t>
            </w:r>
            <w:r>
              <w:rPr>
                <w:rFonts w:ascii="Century Gothic" w:hAnsi="Century Gothic" w:cs="Arial"/>
                <w:sz w:val="32"/>
                <w:szCs w:val="32"/>
              </w:rPr>
              <w:t xml:space="preserve"> in </w:t>
            </w:r>
            <w:proofErr w:type="spellStart"/>
            <w:r w:rsidR="0089707D" w:rsidRPr="003360E2">
              <w:rPr>
                <w:rFonts w:ascii="Century Gothic" w:hAnsi="Century Gothic" w:cs="Arial"/>
                <w:sz w:val="32"/>
                <w:szCs w:val="32"/>
              </w:rPr>
              <w:t>PLoS</w:t>
            </w:r>
            <w:proofErr w:type="spellEnd"/>
            <w:r w:rsidR="0089707D" w:rsidRPr="003360E2">
              <w:rPr>
                <w:rFonts w:ascii="Century Gothic" w:hAnsi="Century Gothic" w:cs="Arial"/>
                <w:sz w:val="32"/>
                <w:szCs w:val="32"/>
              </w:rPr>
              <w:t xml:space="preserve"> ONE </w:t>
            </w:r>
            <w:r>
              <w:rPr>
                <w:rFonts w:ascii="Century Gothic" w:hAnsi="Century Gothic" w:cs="Arial"/>
                <w:sz w:val="32"/>
                <w:szCs w:val="32"/>
              </w:rPr>
              <w:t xml:space="preserve">journal. </w:t>
            </w:r>
          </w:p>
          <w:p w14:paraId="6A243B83" w14:textId="118B0D9D" w:rsidR="0089707D" w:rsidRDefault="00A55923" w:rsidP="003E24BC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 xml:space="preserve">The paper </w:t>
            </w:r>
            <w:r w:rsidR="00E34CC5">
              <w:rPr>
                <w:rFonts w:ascii="Century Gothic" w:hAnsi="Century Gothic" w:cs="Arial"/>
                <w:sz w:val="32"/>
                <w:szCs w:val="32"/>
              </w:rPr>
              <w:t xml:space="preserve">looked at the </w:t>
            </w:r>
            <w:r w:rsidR="00E34CC5" w:rsidRPr="00E34CC5">
              <w:rPr>
                <w:rFonts w:ascii="Century Gothic" w:hAnsi="Century Gothic" w:cs="Arial"/>
                <w:b/>
                <w:bCs/>
                <w:sz w:val="32"/>
                <w:szCs w:val="32"/>
              </w:rPr>
              <w:t>use of</w:t>
            </w:r>
            <w:r w:rsidR="00E34CC5">
              <w:rPr>
                <w:rFonts w:ascii="Century Gothic" w:hAnsi="Century Gothic" w:cs="Arial"/>
                <w:sz w:val="32"/>
                <w:szCs w:val="32"/>
              </w:rPr>
              <w:t xml:space="preserve"> </w:t>
            </w:r>
            <w:r w:rsidR="00E34CC5" w:rsidRPr="00E34CC5">
              <w:rPr>
                <w:rFonts w:ascii="Century Gothic" w:hAnsi="Century Gothic" w:cs="Arial"/>
                <w:b/>
                <w:bCs/>
                <w:sz w:val="32"/>
                <w:szCs w:val="32"/>
              </w:rPr>
              <w:t>laws and guidelines</w:t>
            </w:r>
            <w:r w:rsidR="00E34CC5">
              <w:rPr>
                <w:rFonts w:ascii="Century Gothic" w:hAnsi="Century Gothic" w:cs="Arial"/>
                <w:sz w:val="32"/>
                <w:szCs w:val="32"/>
              </w:rPr>
              <w:t xml:space="preserve"> </w:t>
            </w:r>
            <w:r w:rsidR="00E34CC5" w:rsidRPr="00E34CC5">
              <w:rPr>
                <w:rFonts w:ascii="Century Gothic" w:hAnsi="Century Gothic" w:cs="Arial"/>
                <w:sz w:val="32"/>
                <w:szCs w:val="32"/>
              </w:rPr>
              <w:t>by</w:t>
            </w:r>
            <w:r w:rsidR="00E34CC5" w:rsidRPr="00E34CC5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 researchers</w:t>
            </w:r>
            <w:r w:rsidR="00E34CC5">
              <w:rPr>
                <w:rFonts w:ascii="Century Gothic" w:hAnsi="Century Gothic" w:cs="Arial"/>
                <w:sz w:val="32"/>
                <w:szCs w:val="32"/>
              </w:rPr>
              <w:t xml:space="preserve">. We found that </w:t>
            </w:r>
            <w:r w:rsidR="00E34CC5" w:rsidRPr="00E34CC5">
              <w:rPr>
                <w:rFonts w:ascii="Century Gothic" w:hAnsi="Century Gothic" w:cs="Arial"/>
                <w:b/>
                <w:bCs/>
                <w:sz w:val="32"/>
                <w:szCs w:val="32"/>
              </w:rPr>
              <w:t>few researchers</w:t>
            </w:r>
            <w:r w:rsidR="00E34CC5">
              <w:rPr>
                <w:rFonts w:ascii="Century Gothic" w:hAnsi="Century Gothic" w:cs="Arial"/>
                <w:sz w:val="32"/>
                <w:szCs w:val="32"/>
              </w:rPr>
              <w:t xml:space="preserve"> </w:t>
            </w:r>
            <w:r w:rsidR="00E34CC5" w:rsidRPr="00E34CC5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included </w:t>
            </w:r>
            <w:r w:rsidR="00E34CC5">
              <w:rPr>
                <w:rFonts w:ascii="Century Gothic" w:hAnsi="Century Gothic" w:cs="Arial"/>
                <w:sz w:val="32"/>
                <w:szCs w:val="32"/>
              </w:rPr>
              <w:t xml:space="preserve">those with </w:t>
            </w:r>
            <w:r w:rsidR="00E34CC5" w:rsidRPr="00E34CC5">
              <w:rPr>
                <w:rFonts w:ascii="Century Gothic" w:hAnsi="Century Gothic" w:cs="Arial"/>
                <w:b/>
                <w:bCs/>
                <w:sz w:val="32"/>
                <w:szCs w:val="32"/>
              </w:rPr>
              <w:t>capacity and communication difficulties</w:t>
            </w:r>
            <w:r w:rsidR="00E34CC5">
              <w:rPr>
                <w:rFonts w:ascii="Century Gothic" w:hAnsi="Century Gothic" w:cs="Arial"/>
                <w:sz w:val="32"/>
                <w:szCs w:val="32"/>
              </w:rPr>
              <w:t xml:space="preserve"> in their </w:t>
            </w:r>
            <w:r w:rsidR="00E34CC5" w:rsidRPr="00E34CC5">
              <w:rPr>
                <w:rFonts w:ascii="Century Gothic" w:hAnsi="Century Gothic" w:cs="Arial"/>
                <w:b/>
                <w:bCs/>
                <w:sz w:val="32"/>
                <w:szCs w:val="32"/>
              </w:rPr>
              <w:t>research</w:t>
            </w:r>
            <w:r w:rsidR="00E34CC5">
              <w:rPr>
                <w:rFonts w:ascii="Century Gothic" w:hAnsi="Century Gothic" w:cs="Arial"/>
                <w:sz w:val="32"/>
                <w:szCs w:val="32"/>
              </w:rPr>
              <w:t xml:space="preserve">. </w:t>
            </w:r>
            <w:r w:rsidR="00E34CC5" w:rsidRPr="00E34CC5">
              <w:rPr>
                <w:rFonts w:ascii="Century Gothic" w:hAnsi="Century Gothic" w:cs="Arial"/>
                <w:b/>
                <w:bCs/>
                <w:sz w:val="32"/>
                <w:szCs w:val="32"/>
              </w:rPr>
              <w:t>Researchers used adaptations</w:t>
            </w:r>
            <w:r w:rsidR="00E34CC5">
              <w:rPr>
                <w:rFonts w:ascii="Century Gothic" w:hAnsi="Century Gothic" w:cs="Arial"/>
                <w:sz w:val="32"/>
                <w:szCs w:val="32"/>
              </w:rPr>
              <w:t xml:space="preserve"> to </w:t>
            </w:r>
            <w:r w:rsidR="00E34CC5" w:rsidRPr="00E34CC5">
              <w:rPr>
                <w:rFonts w:ascii="Century Gothic" w:hAnsi="Century Gothic" w:cs="Arial"/>
                <w:b/>
                <w:bCs/>
                <w:sz w:val="32"/>
                <w:szCs w:val="32"/>
              </w:rPr>
              <w:t>include</w:t>
            </w:r>
            <w:r w:rsidR="00E34CC5">
              <w:rPr>
                <w:rFonts w:ascii="Century Gothic" w:hAnsi="Century Gothic" w:cs="Arial"/>
                <w:sz w:val="32"/>
                <w:szCs w:val="32"/>
              </w:rPr>
              <w:t xml:space="preserve"> </w:t>
            </w:r>
            <w:r w:rsidR="00E34CC5" w:rsidRPr="00E34CC5">
              <w:rPr>
                <w:rFonts w:ascii="Century Gothic" w:hAnsi="Century Gothic" w:cs="Arial"/>
                <w:sz w:val="32"/>
                <w:szCs w:val="32"/>
              </w:rPr>
              <w:t xml:space="preserve">those with </w:t>
            </w:r>
            <w:r w:rsidR="00E34CC5" w:rsidRPr="00E34CC5">
              <w:rPr>
                <w:rFonts w:ascii="Century Gothic" w:hAnsi="Century Gothic" w:cs="Arial"/>
                <w:b/>
                <w:bCs/>
                <w:sz w:val="32"/>
                <w:szCs w:val="32"/>
              </w:rPr>
              <w:t>capacity and communication difficulties</w:t>
            </w:r>
            <w:r w:rsidR="00E34CC5">
              <w:rPr>
                <w:rFonts w:ascii="Century Gothic" w:hAnsi="Century Gothic" w:cs="Arial"/>
                <w:sz w:val="32"/>
                <w:szCs w:val="32"/>
              </w:rPr>
              <w:t xml:space="preserve"> in their research. </w:t>
            </w:r>
          </w:p>
          <w:p w14:paraId="72038DB7" w14:textId="77777777" w:rsidR="00E34CC5" w:rsidRPr="00875A4F" w:rsidRDefault="00E34CC5" w:rsidP="000609C7">
            <w:pPr>
              <w:pStyle w:val="NormalWeb"/>
              <w:spacing w:before="0" w:beforeAutospacing="0" w:after="0" w:afterAutospacing="0"/>
              <w:jc w:val="both"/>
            </w:pPr>
          </w:p>
          <w:p w14:paraId="130E5E34" w14:textId="19D38318" w:rsidR="0089707D" w:rsidRPr="00CB38FE" w:rsidRDefault="00CF7642" w:rsidP="000609C7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/>
                <w:sz w:val="36"/>
                <w:szCs w:val="36"/>
              </w:rPr>
            </w:pPr>
            <w:r w:rsidRPr="00CB38FE">
              <w:rPr>
                <w:rStyle w:val="normaltextrun"/>
                <w:rFonts w:ascii="Century Gothic" w:hAnsi="Century Gothic" w:cs="Arial"/>
                <w:b/>
                <w:bCs/>
                <w:color w:val="0070C0"/>
                <w:sz w:val="36"/>
                <w:szCs w:val="36"/>
                <w:shd w:val="clear" w:color="auto" w:fill="FFFFFF"/>
                <w:lang w:val="en-US"/>
              </w:rPr>
              <w:t>The next paper…</w:t>
            </w:r>
            <w:r w:rsidRPr="00CB38FE">
              <w:rPr>
                <w:rStyle w:val="eop"/>
                <w:rFonts w:ascii="Century Gothic" w:hAnsi="Century Gothic" w:cs="Arial"/>
                <w:color w:val="0070C0"/>
                <w:sz w:val="36"/>
                <w:szCs w:val="36"/>
                <w:shd w:val="clear" w:color="auto" w:fill="FFFFFF"/>
              </w:rPr>
              <w:t> </w:t>
            </w:r>
          </w:p>
          <w:p w14:paraId="33FD51D5" w14:textId="3DDED66B" w:rsidR="00F42F38" w:rsidRDefault="00E34CC5" w:rsidP="003E24BC">
            <w:pPr>
              <w:spacing w:line="276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 xml:space="preserve">The next paper is </w:t>
            </w:r>
            <w:r w:rsidRPr="00872774">
              <w:rPr>
                <w:rFonts w:ascii="Century Gothic" w:hAnsi="Century Gothic" w:cs="Arial"/>
                <w:b/>
                <w:bCs/>
                <w:sz w:val="32"/>
                <w:szCs w:val="32"/>
              </w:rPr>
              <w:t>entitled</w:t>
            </w:r>
            <w:r>
              <w:rPr>
                <w:rFonts w:ascii="Century Gothic" w:hAnsi="Century Gothic" w:cs="Arial"/>
                <w:sz w:val="32"/>
                <w:szCs w:val="32"/>
              </w:rPr>
              <w:t xml:space="preserve">: </w:t>
            </w:r>
            <w:r w:rsidRPr="003E24BC">
              <w:rPr>
                <w:rFonts w:ascii="Century Gothic" w:hAnsi="Century Gothic" w:cs="Arial"/>
                <w:sz w:val="32"/>
                <w:szCs w:val="32"/>
              </w:rPr>
              <w:t>“</w:t>
            </w:r>
            <w:r w:rsidR="003E24BC" w:rsidRPr="003E24BC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Survey </w:t>
            </w:r>
            <w:r w:rsidR="003E24BC" w:rsidRPr="003E24BC">
              <w:rPr>
                <w:rFonts w:ascii="Century Gothic" w:hAnsi="Century Gothic" w:cs="Arial"/>
                <w:sz w:val="32"/>
                <w:szCs w:val="32"/>
              </w:rPr>
              <w:t>of</w:t>
            </w:r>
            <w:r w:rsidR="003E24BC" w:rsidRPr="003E24BC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 ethical review and recruitment processes </w:t>
            </w:r>
            <w:r w:rsidR="003E24BC" w:rsidRPr="003E24BC">
              <w:rPr>
                <w:rFonts w:ascii="Century Gothic" w:hAnsi="Century Gothic" w:cs="Arial"/>
                <w:sz w:val="32"/>
                <w:szCs w:val="32"/>
              </w:rPr>
              <w:t>under the</w:t>
            </w:r>
            <w:r w:rsidR="003E24BC" w:rsidRPr="003E24BC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 research provisions </w:t>
            </w:r>
            <w:r w:rsidR="003E24BC" w:rsidRPr="003E24BC">
              <w:rPr>
                <w:rFonts w:ascii="Century Gothic" w:hAnsi="Century Gothic" w:cs="Arial"/>
                <w:sz w:val="32"/>
                <w:szCs w:val="32"/>
              </w:rPr>
              <w:t>of the</w:t>
            </w:r>
            <w:r w:rsidR="003E24BC" w:rsidRPr="003E24BC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 Mental Capacity Act (2005) </w:t>
            </w:r>
            <w:r w:rsidR="003E24BC" w:rsidRPr="003E24BC">
              <w:rPr>
                <w:rFonts w:ascii="Century Gothic" w:hAnsi="Century Gothic" w:cs="Arial"/>
                <w:sz w:val="32"/>
                <w:szCs w:val="32"/>
              </w:rPr>
              <w:t>for</w:t>
            </w:r>
            <w:r w:rsidR="003E24BC" w:rsidRPr="003E24BC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 England and Wales:  How are adults with capacity-affecting conditions and associated communication difficulties included in ethically-sound research?</w:t>
            </w:r>
            <w:r>
              <w:rPr>
                <w:rFonts w:ascii="Century Gothic" w:hAnsi="Century Gothic" w:cs="Arial"/>
                <w:sz w:val="32"/>
                <w:szCs w:val="32"/>
              </w:rPr>
              <w:t>”</w:t>
            </w:r>
            <w:r w:rsidR="00480719" w:rsidRPr="003360E2">
              <w:rPr>
                <w:rFonts w:ascii="Century Gothic" w:hAnsi="Century Gothic" w:cs="Arial"/>
                <w:sz w:val="32"/>
                <w:szCs w:val="32"/>
              </w:rPr>
              <w:t xml:space="preserve">. </w:t>
            </w:r>
          </w:p>
          <w:p w14:paraId="28D4977F" w14:textId="77777777" w:rsidR="003E24BC" w:rsidRPr="003E24BC" w:rsidRDefault="003E24BC" w:rsidP="003E24BC">
            <w:pPr>
              <w:rPr>
                <w:rFonts w:ascii="Century Gothic" w:hAnsi="Century Gothic" w:cs="Arial"/>
                <w:b/>
                <w:bCs/>
                <w:sz w:val="32"/>
                <w:szCs w:val="32"/>
              </w:rPr>
            </w:pPr>
          </w:p>
          <w:p w14:paraId="2B405465" w14:textId="7C77BDD6" w:rsidR="00872774" w:rsidRDefault="00037110" w:rsidP="00964A05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  <w:r w:rsidRPr="003360E2">
              <w:rPr>
                <w:rFonts w:ascii="Century Gothic" w:hAnsi="Century Gothic" w:cs="Arial"/>
                <w:sz w:val="32"/>
                <w:szCs w:val="32"/>
              </w:rPr>
              <w:t xml:space="preserve">The paper </w:t>
            </w:r>
            <w:r w:rsidRPr="00872774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focuses </w:t>
            </w:r>
            <w:r w:rsidR="00E34CC5" w:rsidRPr="00872774">
              <w:rPr>
                <w:rFonts w:ascii="Century Gothic" w:hAnsi="Century Gothic" w:cs="Arial"/>
                <w:b/>
                <w:bCs/>
                <w:sz w:val="32"/>
                <w:szCs w:val="32"/>
              </w:rPr>
              <w:t>on</w:t>
            </w:r>
            <w:r w:rsidR="00E34CC5">
              <w:rPr>
                <w:rFonts w:ascii="Century Gothic" w:hAnsi="Century Gothic" w:cs="Arial"/>
                <w:sz w:val="32"/>
                <w:szCs w:val="32"/>
              </w:rPr>
              <w:t xml:space="preserve"> the </w:t>
            </w:r>
            <w:r w:rsidR="00E34CC5" w:rsidRPr="00872774">
              <w:rPr>
                <w:rFonts w:ascii="Century Gothic" w:hAnsi="Century Gothic" w:cs="Arial"/>
                <w:b/>
                <w:bCs/>
                <w:sz w:val="32"/>
                <w:szCs w:val="32"/>
              </w:rPr>
              <w:t>process of including</w:t>
            </w:r>
            <w:r w:rsidR="00872774" w:rsidRPr="00872774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 people</w:t>
            </w:r>
            <w:r w:rsidR="00872774">
              <w:rPr>
                <w:rFonts w:ascii="Century Gothic" w:hAnsi="Century Gothic" w:cs="Arial"/>
                <w:sz w:val="32"/>
                <w:szCs w:val="32"/>
              </w:rPr>
              <w:t>:</w:t>
            </w:r>
          </w:p>
          <w:p w14:paraId="3071AB68" w14:textId="18BAAC43" w:rsidR="00872774" w:rsidRPr="00872774" w:rsidRDefault="00037110" w:rsidP="00872774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 w:line="276" w:lineRule="auto"/>
              <w:jc w:val="both"/>
              <w:rPr>
                <w:rFonts w:ascii="Century Gothic" w:hAnsi="Century Gothic" w:cs="Arial"/>
                <w:b/>
                <w:bCs/>
                <w:sz w:val="32"/>
                <w:szCs w:val="32"/>
              </w:rPr>
            </w:pPr>
            <w:r w:rsidRPr="00872774">
              <w:rPr>
                <w:rFonts w:ascii="Century Gothic" w:hAnsi="Century Gothic" w:cs="Arial"/>
                <w:b/>
                <w:bCs/>
                <w:sz w:val="32"/>
                <w:szCs w:val="32"/>
              </w:rPr>
              <w:t>with capacity-affecting conditions</w:t>
            </w:r>
          </w:p>
          <w:p w14:paraId="35623132" w14:textId="4C6F4102" w:rsidR="00872774" w:rsidRPr="00872774" w:rsidRDefault="00872774" w:rsidP="00872774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 w:line="276" w:lineRule="auto"/>
              <w:jc w:val="both"/>
              <w:rPr>
                <w:rFonts w:ascii="Century Gothic" w:hAnsi="Century Gothic" w:cs="Arial"/>
                <w:b/>
                <w:bCs/>
                <w:sz w:val="32"/>
                <w:szCs w:val="32"/>
              </w:rPr>
            </w:pPr>
            <w:r w:rsidRPr="00872774">
              <w:rPr>
                <w:rFonts w:ascii="Century Gothic" w:hAnsi="Century Gothic" w:cs="Arial"/>
                <w:b/>
                <w:bCs/>
                <w:sz w:val="32"/>
                <w:szCs w:val="32"/>
              </w:rPr>
              <w:t xml:space="preserve">with </w:t>
            </w:r>
            <w:r w:rsidR="00037110" w:rsidRPr="00872774">
              <w:rPr>
                <w:rFonts w:ascii="Century Gothic" w:hAnsi="Century Gothic" w:cs="Arial"/>
                <w:b/>
                <w:bCs/>
                <w:sz w:val="32"/>
                <w:szCs w:val="32"/>
              </w:rPr>
              <w:t>communication difficulties</w:t>
            </w:r>
          </w:p>
          <w:p w14:paraId="6965B825" w14:textId="15675E12" w:rsidR="00872774" w:rsidRDefault="00037110" w:rsidP="00872774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 w:line="276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  <w:r w:rsidRPr="003360E2">
              <w:rPr>
                <w:rFonts w:ascii="Century Gothic" w:hAnsi="Century Gothic" w:cs="Arial"/>
                <w:sz w:val="32"/>
                <w:szCs w:val="32"/>
              </w:rPr>
              <w:t xml:space="preserve">who may be </w:t>
            </w:r>
            <w:r w:rsidRPr="00872774">
              <w:rPr>
                <w:rFonts w:ascii="Century Gothic" w:hAnsi="Century Gothic" w:cs="Arial"/>
                <w:b/>
                <w:bCs/>
                <w:sz w:val="32"/>
                <w:szCs w:val="32"/>
              </w:rPr>
              <w:t>unable to give informed consent</w:t>
            </w:r>
            <w:r w:rsidRPr="003360E2">
              <w:rPr>
                <w:rFonts w:ascii="Century Gothic" w:hAnsi="Century Gothic" w:cs="Arial"/>
                <w:sz w:val="32"/>
                <w:szCs w:val="32"/>
              </w:rPr>
              <w:t xml:space="preserve"> to </w:t>
            </w:r>
            <w:r w:rsidR="00872774">
              <w:rPr>
                <w:rFonts w:ascii="Century Gothic" w:hAnsi="Century Gothic" w:cs="Arial"/>
                <w:sz w:val="32"/>
                <w:szCs w:val="32"/>
              </w:rPr>
              <w:t xml:space="preserve">take part in </w:t>
            </w:r>
            <w:r w:rsidRPr="003360E2">
              <w:rPr>
                <w:rFonts w:ascii="Century Gothic" w:hAnsi="Century Gothic" w:cs="Arial"/>
                <w:sz w:val="32"/>
                <w:szCs w:val="32"/>
              </w:rPr>
              <w:t>research</w:t>
            </w:r>
            <w:r w:rsidR="00872774">
              <w:rPr>
                <w:rFonts w:ascii="Century Gothic" w:hAnsi="Century Gothic" w:cs="Arial"/>
                <w:sz w:val="32"/>
                <w:szCs w:val="32"/>
              </w:rPr>
              <w:t xml:space="preserve">. </w:t>
            </w:r>
            <w:r w:rsidRPr="003360E2">
              <w:rPr>
                <w:rFonts w:ascii="Century Gothic" w:hAnsi="Century Gothic" w:cs="Arial"/>
                <w:sz w:val="32"/>
                <w:szCs w:val="32"/>
              </w:rPr>
              <w:t xml:space="preserve"> </w:t>
            </w:r>
          </w:p>
          <w:p w14:paraId="6D6AEF1F" w14:textId="77777777" w:rsidR="00872774" w:rsidRDefault="00872774" w:rsidP="00964A05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</w:p>
          <w:p w14:paraId="43FA0200" w14:textId="5C28E6CC" w:rsidR="00872774" w:rsidRDefault="00872774" w:rsidP="00964A05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  <w:r w:rsidRPr="00872774">
              <w:rPr>
                <w:rFonts w:ascii="Century Gothic" w:hAnsi="Century Gothic" w:cs="Arial"/>
                <w:b/>
                <w:bCs/>
                <w:sz w:val="32"/>
                <w:szCs w:val="32"/>
              </w:rPr>
              <w:t>Further updates</w:t>
            </w:r>
            <w:r>
              <w:rPr>
                <w:rFonts w:ascii="Century Gothic" w:hAnsi="Century Gothic" w:cs="Arial"/>
                <w:sz w:val="32"/>
                <w:szCs w:val="32"/>
              </w:rPr>
              <w:t xml:space="preserve"> to be provided </w:t>
            </w:r>
            <w:r w:rsidRPr="00872774">
              <w:rPr>
                <w:rFonts w:ascii="Century Gothic" w:hAnsi="Century Gothic" w:cs="Arial"/>
                <w:b/>
                <w:bCs/>
                <w:sz w:val="32"/>
                <w:szCs w:val="32"/>
              </w:rPr>
              <w:t>later</w:t>
            </w:r>
            <w:r>
              <w:rPr>
                <w:rFonts w:ascii="Century Gothic" w:hAnsi="Century Gothic" w:cs="Arial"/>
                <w:sz w:val="32"/>
                <w:szCs w:val="32"/>
              </w:rPr>
              <w:t xml:space="preserve">. </w:t>
            </w:r>
          </w:p>
          <w:p w14:paraId="59623938" w14:textId="77777777" w:rsidR="0089707D" w:rsidRDefault="0089707D" w:rsidP="00872774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2"/>
              </w:rPr>
            </w:pPr>
          </w:p>
          <w:p w14:paraId="551302A3" w14:textId="77777777" w:rsidR="003E24BC" w:rsidRDefault="003E24BC" w:rsidP="00872774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2"/>
              </w:rPr>
            </w:pPr>
          </w:p>
          <w:p w14:paraId="5558E76D" w14:textId="77777777" w:rsidR="003E24BC" w:rsidRDefault="003E24BC" w:rsidP="00872774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2"/>
              </w:rPr>
            </w:pPr>
          </w:p>
          <w:p w14:paraId="48CD8391" w14:textId="77777777" w:rsidR="003E24BC" w:rsidRDefault="003E24BC" w:rsidP="00872774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2"/>
              </w:rPr>
            </w:pPr>
          </w:p>
          <w:p w14:paraId="36E98D94" w14:textId="77777777" w:rsidR="003E24BC" w:rsidRDefault="003E24BC" w:rsidP="00872774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2"/>
              </w:rPr>
            </w:pPr>
          </w:p>
          <w:p w14:paraId="63DF7454" w14:textId="77777777" w:rsidR="003E24BC" w:rsidRDefault="003E24BC" w:rsidP="00872774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2"/>
              </w:rPr>
            </w:pPr>
          </w:p>
          <w:p w14:paraId="2BF3D75E" w14:textId="77777777" w:rsidR="003E24BC" w:rsidRDefault="003E24BC" w:rsidP="00872774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2"/>
              </w:rPr>
            </w:pPr>
          </w:p>
          <w:p w14:paraId="60770DB1" w14:textId="77777777" w:rsidR="003E24BC" w:rsidRDefault="003E24BC" w:rsidP="00872774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2"/>
              </w:rPr>
            </w:pPr>
          </w:p>
          <w:p w14:paraId="25678F1D" w14:textId="77777777" w:rsidR="003E24BC" w:rsidRDefault="003E24BC" w:rsidP="00872774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2"/>
              </w:rPr>
            </w:pPr>
          </w:p>
          <w:p w14:paraId="04A85FAC" w14:textId="52551731" w:rsidR="003E24BC" w:rsidRPr="00875A4F" w:rsidRDefault="003E24BC" w:rsidP="00872774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2"/>
              </w:rPr>
            </w:pPr>
          </w:p>
        </w:tc>
      </w:tr>
    </w:tbl>
    <w:p w14:paraId="251EA3C7" w14:textId="5E745E11" w:rsidR="00480719" w:rsidRPr="00CB38FE" w:rsidRDefault="00480719" w:rsidP="00964A05">
      <w:pPr>
        <w:pStyle w:val="NoSpacing"/>
        <w:spacing w:line="276" w:lineRule="auto"/>
        <w:ind w:left="-567" w:hanging="142"/>
        <w:rPr>
          <w:rFonts w:ascii="Century Gothic" w:hAnsi="Century Gothic" w:cs="Arial"/>
          <w:b/>
          <w:bCs/>
          <w:color w:val="C45911" w:themeColor="accent2" w:themeShade="BF"/>
          <w:sz w:val="36"/>
          <w:szCs w:val="36"/>
        </w:rPr>
      </w:pPr>
      <w:r w:rsidRPr="00CB38FE">
        <w:rPr>
          <w:rFonts w:ascii="Century Gothic" w:hAnsi="Century Gothic" w:cs="Arial"/>
          <w:b/>
          <w:color w:val="C45911" w:themeColor="accent2" w:themeShade="BF"/>
          <w:sz w:val="36"/>
          <w:szCs w:val="36"/>
        </w:rPr>
        <w:lastRenderedPageBreak/>
        <w:t xml:space="preserve">Future Updates  </w:t>
      </w:r>
    </w:p>
    <w:p w14:paraId="0CCBF1B5" w14:textId="31499682" w:rsidR="00480719" w:rsidRPr="00875A4F" w:rsidRDefault="00DE11EE" w:rsidP="00964A05">
      <w:pPr>
        <w:pStyle w:val="NoSpacing"/>
        <w:spacing w:line="276" w:lineRule="auto"/>
        <w:jc w:val="center"/>
        <w:rPr>
          <w:rFonts w:ascii="Arial" w:hAnsi="Arial" w:cs="Arial"/>
          <w:b/>
          <w:bCs/>
          <w:color w:val="C45911" w:themeColor="accent2" w:themeShade="BF"/>
          <w:sz w:val="28"/>
          <w:szCs w:val="28"/>
        </w:rPr>
      </w:pPr>
      <w:r w:rsidRPr="00875A4F">
        <w:rPr>
          <w:noProof/>
        </w:rPr>
        <w:drawing>
          <wp:anchor distT="0" distB="0" distL="114300" distR="114300" simplePos="0" relativeHeight="251678720" behindDoc="1" locked="0" layoutInCell="1" allowOverlap="1" wp14:anchorId="66BDEFB2" wp14:editId="5CE0A8C4">
            <wp:simplePos x="0" y="0"/>
            <wp:positionH relativeFrom="column">
              <wp:posOffset>-471026</wp:posOffset>
            </wp:positionH>
            <wp:positionV relativeFrom="paragraph">
              <wp:posOffset>223847</wp:posOffset>
            </wp:positionV>
            <wp:extent cx="1454785" cy="1129030"/>
            <wp:effectExtent l="0" t="0" r="5715" b="0"/>
            <wp:wrapSquare wrapText="bothSides"/>
            <wp:docPr id="1139" name="Picture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0" t="15441" r="5880" b="16030"/>
                    <a:stretch/>
                  </pic:blipFill>
                  <pic:spPr bwMode="auto">
                    <a:xfrm>
                      <a:off x="0" y="0"/>
                      <a:ext cx="145478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FEB9B" w14:textId="5D894091" w:rsidR="00F42F38" w:rsidRDefault="00F42F38" w:rsidP="00480719">
      <w:pPr>
        <w:pStyle w:val="NoSpacing"/>
        <w:spacing w:line="276" w:lineRule="auto"/>
        <w:rPr>
          <w:rFonts w:ascii="Century Gothic" w:hAnsi="Century Gothic" w:cs="Arial"/>
          <w:sz w:val="32"/>
          <w:szCs w:val="32"/>
        </w:rPr>
      </w:pPr>
      <w:r>
        <w:rPr>
          <w:rFonts w:ascii="Century Gothic" w:hAnsi="Century Gothic" w:cs="Arial"/>
          <w:sz w:val="32"/>
          <w:szCs w:val="32"/>
        </w:rPr>
        <w:t xml:space="preserve">We will </w:t>
      </w:r>
      <w:r w:rsidR="00480719" w:rsidRPr="003360E2">
        <w:rPr>
          <w:rFonts w:ascii="Century Gothic" w:hAnsi="Century Gothic" w:cs="Arial"/>
          <w:sz w:val="32"/>
          <w:szCs w:val="32"/>
        </w:rPr>
        <w:t xml:space="preserve">send our </w:t>
      </w:r>
      <w:r w:rsidRPr="00872774">
        <w:rPr>
          <w:rFonts w:ascii="Century Gothic" w:hAnsi="Century Gothic" w:cs="Arial"/>
          <w:b/>
          <w:bCs/>
          <w:sz w:val="32"/>
          <w:szCs w:val="32"/>
        </w:rPr>
        <w:t>newsletter</w:t>
      </w:r>
      <w:r>
        <w:rPr>
          <w:rFonts w:ascii="Century Gothic" w:hAnsi="Century Gothic" w:cs="Arial"/>
          <w:sz w:val="32"/>
          <w:szCs w:val="32"/>
        </w:rPr>
        <w:t xml:space="preserve"> to you </w:t>
      </w:r>
      <w:r w:rsidRPr="00872774">
        <w:rPr>
          <w:rFonts w:ascii="Century Gothic" w:hAnsi="Century Gothic" w:cs="Arial"/>
          <w:b/>
          <w:bCs/>
          <w:sz w:val="32"/>
          <w:szCs w:val="32"/>
        </w:rPr>
        <w:t>once every</w:t>
      </w:r>
      <w:r>
        <w:rPr>
          <w:rFonts w:ascii="Century Gothic" w:hAnsi="Century Gothic" w:cs="Arial"/>
          <w:sz w:val="32"/>
          <w:szCs w:val="32"/>
        </w:rPr>
        <w:t xml:space="preserve"> </w:t>
      </w:r>
      <w:r w:rsidRPr="00872774">
        <w:rPr>
          <w:rFonts w:ascii="Century Gothic" w:hAnsi="Century Gothic" w:cs="Arial"/>
          <w:b/>
          <w:bCs/>
          <w:sz w:val="32"/>
          <w:szCs w:val="32"/>
        </w:rPr>
        <w:t>four months</w:t>
      </w:r>
      <w:r>
        <w:rPr>
          <w:rFonts w:ascii="Century Gothic" w:hAnsi="Century Gothic" w:cs="Arial"/>
          <w:sz w:val="32"/>
          <w:szCs w:val="32"/>
        </w:rPr>
        <w:t>.</w:t>
      </w:r>
    </w:p>
    <w:p w14:paraId="0B46BC89" w14:textId="1E01D9BF" w:rsidR="00F42F38" w:rsidRPr="00872774" w:rsidRDefault="00480719" w:rsidP="00480719">
      <w:pPr>
        <w:pStyle w:val="NoSpacing"/>
        <w:spacing w:line="276" w:lineRule="auto"/>
        <w:rPr>
          <w:rFonts w:ascii="Century Gothic" w:hAnsi="Century Gothic" w:cs="Arial"/>
          <w:b/>
          <w:bCs/>
          <w:sz w:val="32"/>
          <w:szCs w:val="32"/>
        </w:rPr>
      </w:pPr>
      <w:r w:rsidRPr="003360E2">
        <w:rPr>
          <w:rFonts w:ascii="Century Gothic" w:hAnsi="Century Gothic" w:cs="Arial"/>
          <w:sz w:val="32"/>
          <w:szCs w:val="32"/>
        </w:rPr>
        <w:t xml:space="preserve">You can also </w:t>
      </w:r>
      <w:r w:rsidR="00F42F38" w:rsidRPr="00872774">
        <w:rPr>
          <w:rFonts w:ascii="Century Gothic" w:hAnsi="Century Gothic" w:cs="Arial"/>
          <w:b/>
          <w:bCs/>
          <w:sz w:val="32"/>
          <w:szCs w:val="32"/>
        </w:rPr>
        <w:t>ask</w:t>
      </w:r>
      <w:r w:rsidR="00F42F38">
        <w:rPr>
          <w:rFonts w:ascii="Century Gothic" w:hAnsi="Century Gothic" w:cs="Arial"/>
          <w:sz w:val="32"/>
          <w:szCs w:val="32"/>
        </w:rPr>
        <w:t xml:space="preserve"> us to send it to you </w:t>
      </w:r>
      <w:r w:rsidR="00F42F38" w:rsidRPr="00872774">
        <w:rPr>
          <w:rFonts w:ascii="Century Gothic" w:hAnsi="Century Gothic" w:cs="Arial"/>
          <w:b/>
          <w:bCs/>
          <w:sz w:val="32"/>
          <w:szCs w:val="32"/>
        </w:rPr>
        <w:t xml:space="preserve">by contacting: </w:t>
      </w:r>
    </w:p>
    <w:p w14:paraId="25E24D30" w14:textId="0DBA2789" w:rsidR="00480719" w:rsidRPr="003360E2" w:rsidRDefault="00480719" w:rsidP="00480719">
      <w:pPr>
        <w:pStyle w:val="NoSpacing"/>
        <w:spacing w:line="276" w:lineRule="auto"/>
        <w:rPr>
          <w:rFonts w:ascii="Century Gothic" w:hAnsi="Century Gothic" w:cs="Arial"/>
          <w:sz w:val="32"/>
          <w:szCs w:val="32"/>
        </w:rPr>
      </w:pPr>
      <w:r w:rsidRPr="003360E2">
        <w:rPr>
          <w:rFonts w:ascii="Century Gothic" w:hAnsi="Century Gothic" w:cs="Arial"/>
          <w:sz w:val="32"/>
          <w:szCs w:val="32"/>
        </w:rPr>
        <w:t xml:space="preserve"> </w:t>
      </w:r>
      <w:hyperlink r:id="rId16" w:history="1">
        <w:r w:rsidR="00F42F38" w:rsidRPr="00F42F38">
          <w:rPr>
            <w:rStyle w:val="Hyperlink"/>
            <w:rFonts w:ascii="Century Gothic" w:hAnsi="Century Gothic" w:cs="Arial"/>
            <w:sz w:val="32"/>
            <w:szCs w:val="32"/>
          </w:rPr>
          <w:t>S.Vout@uea.ac.uk</w:t>
        </w:r>
      </w:hyperlink>
      <w:r w:rsidR="00DE11EE" w:rsidRPr="003360E2">
        <w:rPr>
          <w:rFonts w:ascii="Century Gothic" w:hAnsi="Century Gothic" w:cs="Arial"/>
          <w:sz w:val="32"/>
          <w:szCs w:val="32"/>
        </w:rPr>
        <w:t xml:space="preserve"> or O.</w:t>
      </w:r>
      <w:r w:rsidR="00F42F38">
        <w:rPr>
          <w:rFonts w:ascii="Century Gothic" w:hAnsi="Century Gothic" w:cs="Arial"/>
          <w:sz w:val="32"/>
          <w:szCs w:val="32"/>
        </w:rPr>
        <w:t>J</w:t>
      </w:r>
      <w:r w:rsidR="00DE11EE" w:rsidRPr="003360E2">
        <w:rPr>
          <w:rFonts w:ascii="Century Gothic" w:hAnsi="Century Gothic" w:cs="Arial"/>
          <w:sz w:val="32"/>
          <w:szCs w:val="32"/>
        </w:rPr>
        <w:t>imoh@uea.ac.uk</w:t>
      </w:r>
    </w:p>
    <w:p w14:paraId="43315CB6" w14:textId="77777777" w:rsidR="00480719" w:rsidRPr="003360E2" w:rsidRDefault="00480719" w:rsidP="00964A05">
      <w:pPr>
        <w:pStyle w:val="NoSpacing"/>
        <w:spacing w:line="276" w:lineRule="auto"/>
        <w:rPr>
          <w:rFonts w:ascii="Century Gothic" w:hAnsi="Century Gothic" w:cs="Arial"/>
          <w:b/>
          <w:bCs/>
          <w:color w:val="C45911" w:themeColor="accent2" w:themeShade="BF"/>
          <w:sz w:val="32"/>
          <w:szCs w:val="32"/>
        </w:rPr>
      </w:pPr>
    </w:p>
    <w:p w14:paraId="298F62ED" w14:textId="37B7A2CB" w:rsidR="00804832" w:rsidRPr="00F42F38" w:rsidRDefault="00977BE1" w:rsidP="2504F114">
      <w:pPr>
        <w:pStyle w:val="NoSpacing"/>
        <w:spacing w:line="276" w:lineRule="auto"/>
        <w:jc w:val="center"/>
        <w:rPr>
          <w:rFonts w:ascii="Century Gothic" w:hAnsi="Century Gothic" w:cs="Arial"/>
          <w:b/>
          <w:bCs/>
          <w:color w:val="C45911" w:themeColor="accent2" w:themeShade="BF"/>
          <w:sz w:val="40"/>
          <w:szCs w:val="40"/>
        </w:rPr>
      </w:pPr>
      <w:r w:rsidRPr="00F42F38">
        <w:rPr>
          <w:rFonts w:ascii="Century Gothic" w:hAnsi="Century Gothic" w:cs="Arial"/>
          <w:b/>
          <w:bCs/>
          <w:color w:val="C45911" w:themeColor="accent2" w:themeShade="BF"/>
          <w:sz w:val="40"/>
          <w:szCs w:val="40"/>
        </w:rPr>
        <w:t>The ASSENT team wishes everyone a safe</w:t>
      </w:r>
      <w:r w:rsidR="00870310" w:rsidRPr="00F42F38">
        <w:rPr>
          <w:rFonts w:ascii="Century Gothic" w:hAnsi="Century Gothic" w:cs="Arial"/>
          <w:b/>
          <w:bCs/>
          <w:color w:val="C45911" w:themeColor="accent2" w:themeShade="BF"/>
          <w:sz w:val="40"/>
          <w:szCs w:val="40"/>
        </w:rPr>
        <w:t xml:space="preserve"> and </w:t>
      </w:r>
      <w:r w:rsidR="00CF54D8" w:rsidRPr="00F42F38">
        <w:rPr>
          <w:rFonts w:ascii="Century Gothic" w:hAnsi="Century Gothic" w:cs="Arial"/>
          <w:b/>
          <w:bCs/>
          <w:color w:val="C45911" w:themeColor="accent2" w:themeShade="BF"/>
          <w:sz w:val="40"/>
          <w:szCs w:val="40"/>
        </w:rPr>
        <w:t>joyful</w:t>
      </w:r>
      <w:r w:rsidRPr="00F42F38">
        <w:rPr>
          <w:rFonts w:ascii="Century Gothic" w:hAnsi="Century Gothic" w:cs="Arial"/>
          <w:b/>
          <w:bCs/>
          <w:color w:val="C45911" w:themeColor="accent2" w:themeShade="BF"/>
          <w:sz w:val="40"/>
          <w:szCs w:val="40"/>
        </w:rPr>
        <w:t xml:space="preserve"> </w:t>
      </w:r>
      <w:r w:rsidR="00F01049">
        <w:rPr>
          <w:rFonts w:ascii="Century Gothic" w:hAnsi="Century Gothic" w:cs="Arial"/>
          <w:b/>
          <w:bCs/>
          <w:color w:val="C45911" w:themeColor="accent2" w:themeShade="BF"/>
          <w:sz w:val="40"/>
          <w:szCs w:val="40"/>
        </w:rPr>
        <w:t>seasonal</w:t>
      </w:r>
      <w:r w:rsidRPr="00F42F38">
        <w:rPr>
          <w:rFonts w:ascii="Century Gothic" w:hAnsi="Century Gothic" w:cs="Arial"/>
          <w:b/>
          <w:bCs/>
          <w:color w:val="C45911" w:themeColor="accent2" w:themeShade="BF"/>
          <w:sz w:val="40"/>
          <w:szCs w:val="40"/>
        </w:rPr>
        <w:t xml:space="preserve"> break.</w:t>
      </w:r>
    </w:p>
    <w:p w14:paraId="735BCE60" w14:textId="24091CAE" w:rsidR="00CF54D8" w:rsidRPr="00875A4F" w:rsidRDefault="00CF54D8" w:rsidP="2504F114">
      <w:pPr>
        <w:pStyle w:val="NoSpacing"/>
        <w:spacing w:line="276" w:lineRule="auto"/>
        <w:jc w:val="center"/>
        <w:rPr>
          <w:rFonts w:ascii="Arial" w:hAnsi="Arial" w:cs="Arial"/>
          <w:b/>
          <w:bCs/>
          <w:color w:val="C45911" w:themeColor="accent2" w:themeShade="BF"/>
          <w:sz w:val="28"/>
          <w:szCs w:val="28"/>
        </w:rPr>
      </w:pPr>
    </w:p>
    <w:p w14:paraId="0C9E16F5" w14:textId="4A601D60" w:rsidR="00CF54D8" w:rsidRPr="00B44999" w:rsidRDefault="00CF54D8" w:rsidP="2504F114">
      <w:pPr>
        <w:pStyle w:val="NoSpacing"/>
        <w:spacing w:line="276" w:lineRule="auto"/>
        <w:jc w:val="center"/>
        <w:rPr>
          <w:rFonts w:ascii="Arial" w:hAnsi="Arial" w:cs="Arial"/>
          <w:b/>
          <w:bCs/>
          <w:color w:val="C45911" w:themeColor="accent2" w:themeShade="BF"/>
          <w:sz w:val="28"/>
          <w:szCs w:val="28"/>
        </w:rPr>
      </w:pPr>
      <w:r w:rsidRPr="00875A4F">
        <w:rPr>
          <w:noProof/>
        </w:rPr>
        <w:drawing>
          <wp:inline distT="0" distB="0" distL="0" distR="0" wp14:anchorId="6453DA18" wp14:editId="2B4ACC60">
            <wp:extent cx="1893297" cy="1600232"/>
            <wp:effectExtent l="0" t="0" r="0" b="0"/>
            <wp:docPr id="4" name="Picture 4" descr="Christmas Tree, Christmas Baubles, Christmas Dec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ristmas Tree, Christmas Baubles, Christmas Deco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215" cy="163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54D8" w:rsidRPr="00B44999" w:rsidSect="00B9125E">
      <w:headerReference w:type="default" r:id="rId18"/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A8AAA4" w14:textId="77777777" w:rsidR="00E14D47" w:rsidRDefault="00E14D47" w:rsidP="00804832">
      <w:pPr>
        <w:spacing w:after="0" w:line="240" w:lineRule="auto"/>
      </w:pPr>
      <w:r>
        <w:separator/>
      </w:r>
    </w:p>
  </w:endnote>
  <w:endnote w:type="continuationSeparator" w:id="0">
    <w:p w14:paraId="124E30F7" w14:textId="77777777" w:rsidR="00E14D47" w:rsidRDefault="00E14D47" w:rsidP="00804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Arial" w:hAnsi="Arial" w:cs="Arial"/>
      </w:rPr>
      <w:id w:val="-572507359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AE21B35" w14:textId="450B39D4" w:rsidR="00C249C7" w:rsidRPr="00C249C7" w:rsidRDefault="00C249C7" w:rsidP="0090238E">
            <w:pPr>
              <w:pStyle w:val="Footer"/>
              <w:jc w:val="right"/>
              <w:rPr>
                <w:rFonts w:ascii="Arial" w:hAnsi="Arial" w:cs="Arial"/>
              </w:rPr>
            </w:pPr>
            <w:r w:rsidRPr="00C249C7">
              <w:rPr>
                <w:rFonts w:ascii="Arial" w:hAnsi="Arial" w:cs="Arial"/>
              </w:rPr>
              <w:t xml:space="preserve">Page </w:t>
            </w:r>
            <w:r w:rsidRPr="00C249C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C249C7">
              <w:rPr>
                <w:rFonts w:ascii="Arial" w:hAnsi="Arial" w:cs="Arial"/>
                <w:b/>
                <w:bCs/>
              </w:rPr>
              <w:instrText xml:space="preserve"> PAGE </w:instrText>
            </w:r>
            <w:r w:rsidRPr="00C249C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7E153A">
              <w:rPr>
                <w:rFonts w:ascii="Arial" w:hAnsi="Arial" w:cs="Arial"/>
                <w:b/>
                <w:bCs/>
              </w:rPr>
              <w:t>2</w:t>
            </w:r>
            <w:r w:rsidRPr="00C249C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Pr="00C249C7">
              <w:rPr>
                <w:rFonts w:ascii="Arial" w:hAnsi="Arial" w:cs="Arial"/>
              </w:rPr>
              <w:t xml:space="preserve"> of </w:t>
            </w:r>
            <w:r w:rsidRPr="00C249C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C249C7">
              <w:rPr>
                <w:rFonts w:ascii="Arial" w:hAnsi="Arial" w:cs="Arial"/>
                <w:b/>
                <w:bCs/>
              </w:rPr>
              <w:instrText xml:space="preserve"> NUMPAGES  </w:instrText>
            </w:r>
            <w:r w:rsidRPr="00C249C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7E153A">
              <w:rPr>
                <w:rFonts w:ascii="Arial" w:hAnsi="Arial" w:cs="Arial"/>
                <w:b/>
                <w:bCs/>
              </w:rPr>
              <w:t>2</w:t>
            </w:r>
            <w:r w:rsidRPr="00C249C7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F3A8CD5" w14:textId="77777777" w:rsidR="00C249C7" w:rsidRPr="00C249C7" w:rsidRDefault="00C249C7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DD7B82" w14:textId="77777777" w:rsidR="00E14D47" w:rsidRDefault="00E14D47" w:rsidP="00804832">
      <w:pPr>
        <w:spacing w:after="0" w:line="240" w:lineRule="auto"/>
      </w:pPr>
      <w:r>
        <w:separator/>
      </w:r>
    </w:p>
  </w:footnote>
  <w:footnote w:type="continuationSeparator" w:id="0">
    <w:p w14:paraId="07D2874E" w14:textId="77777777" w:rsidR="00E14D47" w:rsidRDefault="00E14D47" w:rsidP="008048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B27A04" w14:textId="4FF3820F" w:rsidR="00804832" w:rsidRDefault="00217C8A">
    <w:pPr>
      <w:pStyle w:val="Header"/>
    </w:pPr>
    <w:r>
      <w:rPr>
        <w:rFonts w:ascii="Arial Narrow" w:hAnsi="Arial Narrow"/>
        <w:b/>
        <w:lang w:eastAsia="en-GB"/>
      </w:rPr>
      <w:drawing>
        <wp:anchor distT="0" distB="0" distL="114300" distR="114300" simplePos="0" relativeHeight="251660288" behindDoc="0" locked="0" layoutInCell="1" allowOverlap="1" wp14:anchorId="77BFD4FD" wp14:editId="6096266F">
          <wp:simplePos x="0" y="0"/>
          <wp:positionH relativeFrom="margin">
            <wp:posOffset>2991485</wp:posOffset>
          </wp:positionH>
          <wp:positionV relativeFrom="paragraph">
            <wp:posOffset>-46990</wp:posOffset>
          </wp:positionV>
          <wp:extent cx="1423284" cy="1124585"/>
          <wp:effectExtent l="0" t="0" r="0" b="571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ster-CMYK-DarkGreen-A4 do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284" cy="1124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62336" behindDoc="0" locked="0" layoutInCell="1" allowOverlap="1" wp14:anchorId="193A4E71" wp14:editId="1AA98E7F">
          <wp:simplePos x="0" y="0"/>
          <wp:positionH relativeFrom="column">
            <wp:posOffset>1259840</wp:posOffset>
          </wp:positionH>
          <wp:positionV relativeFrom="paragraph">
            <wp:posOffset>120015</wp:posOffset>
          </wp:positionV>
          <wp:extent cx="1365885" cy="817245"/>
          <wp:effectExtent l="0" t="0" r="5715" b="1905"/>
          <wp:wrapNone/>
          <wp:docPr id="14" name="Picture 6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FF2B5EF4-FFF2-40B4-BE49-F238E27FC236}">
                        <a16:creationId xmlns:arto="http://schemas.microsoft.com/office/word/2006/arto" xmlns:a16="http://schemas.microsoft.com/office/drawing/2014/main" xmlns:dgm="http://schemas.openxmlformats.org/drawingml/2006/diagram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c="http://schemas.openxmlformats.org/drawingml/2006/chart" id="{467AE360-48AD-664D-B117-EB69C6C0133F}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5885" cy="817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inline distT="0" distB="0" distL="0" distR="0" wp14:anchorId="1883F636" wp14:editId="19893695">
          <wp:extent cx="818984" cy="1031792"/>
          <wp:effectExtent l="0" t="0" r="635" b="0"/>
          <wp:docPr id="15" name="Picture 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/>
                </pic:nvPicPr>
                <pic:blipFill>
                  <a:blip r:embed="rId3">
                    <a:extLst>
                      <a:ext uri="{FF2B5EF4-FFF2-40B4-BE49-F238E27FC236}">
                        <a16:creationId xmlns:arto="http://schemas.microsoft.com/office/word/2006/arto" xmlns:a16="http://schemas.microsoft.com/office/drawing/2014/main" xmlns:dgm="http://schemas.openxmlformats.org/drawingml/2006/diagram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c="http://schemas.openxmlformats.org/drawingml/2006/chart" id="{D68A8BAE-1A20-474B-9576-766E98E580D7}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593" cy="10413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86C8E">
      <w:drawing>
        <wp:anchor distT="0" distB="0" distL="114300" distR="114300" simplePos="0" relativeHeight="251664384" behindDoc="0" locked="0" layoutInCell="1" allowOverlap="1" wp14:anchorId="5A10ED45" wp14:editId="2AFF634E">
          <wp:simplePos x="0" y="0"/>
          <wp:positionH relativeFrom="column">
            <wp:posOffset>4786685</wp:posOffset>
          </wp:positionH>
          <wp:positionV relativeFrom="paragraph">
            <wp:posOffset>70927</wp:posOffset>
          </wp:positionV>
          <wp:extent cx="1239520" cy="741045"/>
          <wp:effectExtent l="0" t="0" r="0" b="1905"/>
          <wp:wrapNone/>
          <wp:docPr id="12" name="Picture 1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9520" cy="741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74CDF"/>
    <w:multiLevelType w:val="hybridMultilevel"/>
    <w:tmpl w:val="B0FC3C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C40AD"/>
    <w:multiLevelType w:val="multilevel"/>
    <w:tmpl w:val="BC1C10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E89195C"/>
    <w:multiLevelType w:val="hybridMultilevel"/>
    <w:tmpl w:val="338015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270B2A"/>
    <w:multiLevelType w:val="multilevel"/>
    <w:tmpl w:val="6B46FA4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7A46C29"/>
    <w:multiLevelType w:val="hybridMultilevel"/>
    <w:tmpl w:val="09EC2018"/>
    <w:lvl w:ilvl="0" w:tplc="594654D0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DA019C"/>
    <w:multiLevelType w:val="hybridMultilevel"/>
    <w:tmpl w:val="BD0625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CE00AA"/>
    <w:multiLevelType w:val="hybridMultilevel"/>
    <w:tmpl w:val="71485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150586"/>
    <w:multiLevelType w:val="hybridMultilevel"/>
    <w:tmpl w:val="27009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634B2D"/>
    <w:multiLevelType w:val="hybridMultilevel"/>
    <w:tmpl w:val="A93C174C"/>
    <w:lvl w:ilvl="0" w:tplc="72AA473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697308"/>
    <w:multiLevelType w:val="hybridMultilevel"/>
    <w:tmpl w:val="7B68A9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1648CE"/>
    <w:multiLevelType w:val="hybridMultilevel"/>
    <w:tmpl w:val="E52ED85E"/>
    <w:lvl w:ilvl="0" w:tplc="8B42E0DC">
      <w:start w:val="1"/>
      <w:numFmt w:val="decimal"/>
      <w:lvlText w:val="%1."/>
      <w:lvlJc w:val="left"/>
      <w:pPr>
        <w:ind w:left="1531" w:hanging="39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90D092F"/>
    <w:multiLevelType w:val="hybridMultilevel"/>
    <w:tmpl w:val="EE2496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FD106F"/>
    <w:multiLevelType w:val="hybridMultilevel"/>
    <w:tmpl w:val="369C77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C07AED"/>
    <w:multiLevelType w:val="hybridMultilevel"/>
    <w:tmpl w:val="BA922B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8E37EE"/>
    <w:multiLevelType w:val="hybridMultilevel"/>
    <w:tmpl w:val="C37AC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4"/>
  </w:num>
  <w:num w:numId="5">
    <w:abstractNumId w:val="0"/>
  </w:num>
  <w:num w:numId="6">
    <w:abstractNumId w:val="10"/>
  </w:num>
  <w:num w:numId="7">
    <w:abstractNumId w:val="9"/>
  </w:num>
  <w:num w:numId="8">
    <w:abstractNumId w:val="7"/>
  </w:num>
  <w:num w:numId="9">
    <w:abstractNumId w:val="5"/>
  </w:num>
  <w:num w:numId="10">
    <w:abstractNumId w:val="14"/>
  </w:num>
  <w:num w:numId="11">
    <w:abstractNumId w:val="13"/>
  </w:num>
  <w:num w:numId="12">
    <w:abstractNumId w:val="2"/>
  </w:num>
  <w:num w:numId="13">
    <w:abstractNumId w:val="11"/>
  </w:num>
  <w:num w:numId="14">
    <w:abstractNumId w:val="6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832"/>
    <w:rsid w:val="0002583A"/>
    <w:rsid w:val="00037110"/>
    <w:rsid w:val="00040BEC"/>
    <w:rsid w:val="00050C40"/>
    <w:rsid w:val="000609C7"/>
    <w:rsid w:val="00077A2F"/>
    <w:rsid w:val="00082F2A"/>
    <w:rsid w:val="000D6F7D"/>
    <w:rsid w:val="001379F9"/>
    <w:rsid w:val="00190EEA"/>
    <w:rsid w:val="00191190"/>
    <w:rsid w:val="001A3859"/>
    <w:rsid w:val="001B7DC5"/>
    <w:rsid w:val="0021770B"/>
    <w:rsid w:val="00217C8A"/>
    <w:rsid w:val="00232B59"/>
    <w:rsid w:val="00256CAA"/>
    <w:rsid w:val="00273E94"/>
    <w:rsid w:val="00284526"/>
    <w:rsid w:val="00284C25"/>
    <w:rsid w:val="002E54FD"/>
    <w:rsid w:val="00310A52"/>
    <w:rsid w:val="00312F60"/>
    <w:rsid w:val="003360E2"/>
    <w:rsid w:val="003466C4"/>
    <w:rsid w:val="00360542"/>
    <w:rsid w:val="00390D2A"/>
    <w:rsid w:val="00396DE8"/>
    <w:rsid w:val="003E24BC"/>
    <w:rsid w:val="00406787"/>
    <w:rsid w:val="004152E0"/>
    <w:rsid w:val="004269AC"/>
    <w:rsid w:val="00430179"/>
    <w:rsid w:val="00437BB1"/>
    <w:rsid w:val="00452361"/>
    <w:rsid w:val="00480719"/>
    <w:rsid w:val="004B19AC"/>
    <w:rsid w:val="00506D5B"/>
    <w:rsid w:val="005327CF"/>
    <w:rsid w:val="00551C6A"/>
    <w:rsid w:val="00561846"/>
    <w:rsid w:val="005C2E5E"/>
    <w:rsid w:val="0067342C"/>
    <w:rsid w:val="006D3664"/>
    <w:rsid w:val="006F7EE8"/>
    <w:rsid w:val="00731EE3"/>
    <w:rsid w:val="007326AA"/>
    <w:rsid w:val="00766C98"/>
    <w:rsid w:val="007A5AAD"/>
    <w:rsid w:val="007B4461"/>
    <w:rsid w:val="007C5682"/>
    <w:rsid w:val="007C588D"/>
    <w:rsid w:val="007E153A"/>
    <w:rsid w:val="007E3A4C"/>
    <w:rsid w:val="007F2AF4"/>
    <w:rsid w:val="00804832"/>
    <w:rsid w:val="0083350D"/>
    <w:rsid w:val="0084028A"/>
    <w:rsid w:val="00840E38"/>
    <w:rsid w:val="00864708"/>
    <w:rsid w:val="00870310"/>
    <w:rsid w:val="00872774"/>
    <w:rsid w:val="00875A4F"/>
    <w:rsid w:val="008844C2"/>
    <w:rsid w:val="00894694"/>
    <w:rsid w:val="00895A7C"/>
    <w:rsid w:val="0089707D"/>
    <w:rsid w:val="008A4C63"/>
    <w:rsid w:val="008D6C6F"/>
    <w:rsid w:val="008F16C5"/>
    <w:rsid w:val="0090238E"/>
    <w:rsid w:val="00904C58"/>
    <w:rsid w:val="009312B5"/>
    <w:rsid w:val="00964A05"/>
    <w:rsid w:val="00965103"/>
    <w:rsid w:val="00977BE1"/>
    <w:rsid w:val="009F7C1B"/>
    <w:rsid w:val="00A00536"/>
    <w:rsid w:val="00A20B32"/>
    <w:rsid w:val="00A3076D"/>
    <w:rsid w:val="00A35E1E"/>
    <w:rsid w:val="00A442D1"/>
    <w:rsid w:val="00A55923"/>
    <w:rsid w:val="00A62CA6"/>
    <w:rsid w:val="00A865E2"/>
    <w:rsid w:val="00A86C8E"/>
    <w:rsid w:val="00AC4F6C"/>
    <w:rsid w:val="00AD4085"/>
    <w:rsid w:val="00AD45B5"/>
    <w:rsid w:val="00AF4A6D"/>
    <w:rsid w:val="00B27DA2"/>
    <w:rsid w:val="00B44999"/>
    <w:rsid w:val="00B501C1"/>
    <w:rsid w:val="00B516E6"/>
    <w:rsid w:val="00B9125E"/>
    <w:rsid w:val="00BC01D3"/>
    <w:rsid w:val="00BD30D1"/>
    <w:rsid w:val="00BE2D94"/>
    <w:rsid w:val="00C23058"/>
    <w:rsid w:val="00C249C7"/>
    <w:rsid w:val="00C25A51"/>
    <w:rsid w:val="00C322D2"/>
    <w:rsid w:val="00C965C5"/>
    <w:rsid w:val="00CB38FE"/>
    <w:rsid w:val="00CB65B9"/>
    <w:rsid w:val="00CF54D8"/>
    <w:rsid w:val="00CF7642"/>
    <w:rsid w:val="00D16D19"/>
    <w:rsid w:val="00D2749F"/>
    <w:rsid w:val="00D534F6"/>
    <w:rsid w:val="00DC56EB"/>
    <w:rsid w:val="00DC5A68"/>
    <w:rsid w:val="00DD1AAA"/>
    <w:rsid w:val="00DE11EE"/>
    <w:rsid w:val="00DF4B3C"/>
    <w:rsid w:val="00E14D47"/>
    <w:rsid w:val="00E33436"/>
    <w:rsid w:val="00E34CC5"/>
    <w:rsid w:val="00E50A97"/>
    <w:rsid w:val="00E9667A"/>
    <w:rsid w:val="00EB626C"/>
    <w:rsid w:val="00EC3F69"/>
    <w:rsid w:val="00EF42E1"/>
    <w:rsid w:val="00F01049"/>
    <w:rsid w:val="00F324C4"/>
    <w:rsid w:val="00F33F4E"/>
    <w:rsid w:val="00F42F38"/>
    <w:rsid w:val="00F92E20"/>
    <w:rsid w:val="00FA1EB2"/>
    <w:rsid w:val="00FB0FB7"/>
    <w:rsid w:val="00FD473A"/>
    <w:rsid w:val="2504F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AFB527"/>
  <w15:chartTrackingRefBased/>
  <w15:docId w15:val="{332CDEBF-D60D-489F-A712-68CA8BF00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48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4832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8048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4832"/>
    <w:rPr>
      <w:noProof/>
    </w:rPr>
  </w:style>
  <w:style w:type="table" w:styleId="TableGrid">
    <w:name w:val="Table Grid"/>
    <w:basedOn w:val="TableNormal"/>
    <w:uiPriority w:val="39"/>
    <w:rsid w:val="008048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04832"/>
    <w:pPr>
      <w:spacing w:after="0" w:line="240" w:lineRule="auto"/>
    </w:pPr>
    <w:rPr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8048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n-GB"/>
    </w:rPr>
  </w:style>
  <w:style w:type="paragraph" w:customStyle="1" w:styleId="xmsonormal">
    <w:name w:val="x_msonormal"/>
    <w:basedOn w:val="Normal"/>
    <w:rsid w:val="001B7DC5"/>
    <w:pPr>
      <w:spacing w:after="0" w:line="240" w:lineRule="auto"/>
    </w:pPr>
    <w:rPr>
      <w:rFonts w:ascii="Times New Roman" w:hAnsi="Times New Roman" w:cs="Times New Roman"/>
      <w:noProof w:val="0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C249C7"/>
    <w:pPr>
      <w:ind w:left="720"/>
      <w:contextualSpacing/>
    </w:pPr>
  </w:style>
  <w:style w:type="character" w:customStyle="1" w:styleId="contextualextensionhighlight">
    <w:name w:val="contextualextensionhighlight"/>
    <w:basedOn w:val="DefaultParagraphFont"/>
    <w:rsid w:val="00A20B32"/>
  </w:style>
  <w:style w:type="paragraph" w:styleId="BalloonText">
    <w:name w:val="Balloon Text"/>
    <w:basedOn w:val="Normal"/>
    <w:link w:val="BalloonTextChar"/>
    <w:uiPriority w:val="99"/>
    <w:semiHidden/>
    <w:unhideWhenUsed/>
    <w:rsid w:val="00273E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E94"/>
    <w:rPr>
      <w:rFonts w:ascii="Segoe UI" w:hAnsi="Segoe UI" w:cs="Segoe UI"/>
      <w:noProof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307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076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076D"/>
    <w:rPr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07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076D"/>
    <w:rPr>
      <w:b/>
      <w:bCs/>
      <w:noProof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3076D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415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4152E0"/>
  </w:style>
  <w:style w:type="character" w:customStyle="1" w:styleId="eop">
    <w:name w:val="eop"/>
    <w:basedOn w:val="DefaultParagraphFont"/>
    <w:rsid w:val="004152E0"/>
  </w:style>
  <w:style w:type="character" w:styleId="UnresolvedMention">
    <w:name w:val="Unresolved Mention"/>
    <w:basedOn w:val="DefaultParagraphFont"/>
    <w:uiPriority w:val="99"/>
    <w:semiHidden/>
    <w:unhideWhenUsed/>
    <w:rsid w:val="00232B5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90D2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25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t.co/FaROH3Wcb0?amp=1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mailto:S.Vout@uea.ac.uk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www.uea.ac.uk/web/groups-and-centres/assent/documents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K.Bunning@uea.ac.u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g"/><Relationship Id="rId2" Type="http://schemas.openxmlformats.org/officeDocument/2006/relationships/image" Target="media/image8.png"/><Relationship Id="rId1" Type="http://schemas.openxmlformats.org/officeDocument/2006/relationships/image" Target="media/image7.jpeg"/><Relationship Id="rId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753</Words>
  <Characters>4296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East Anglia</Company>
  <LinksUpToDate>false</LinksUpToDate>
  <CharactersWithSpaces>5039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Jones (FMH-LS - Staff)</dc:creator>
  <cp:keywords/>
  <dc:description/>
  <cp:lastModifiedBy>Oluseyi Jimoh (HSC - Staff)</cp:lastModifiedBy>
  <cp:revision>2</cp:revision>
  <cp:lastPrinted>2020-05-14T13:45:00Z</cp:lastPrinted>
  <dcterms:created xsi:type="dcterms:W3CDTF">2021-11-15T12:33:00Z</dcterms:created>
  <dcterms:modified xsi:type="dcterms:W3CDTF">2021-11-15T12:33:00Z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325957122</vt:i4>
  </property>
  <property fmtid="{D5CDD505-2E9C-101B-9397-08002B2CF9AE}" pid="3" name="_NewReviewCycle">
    <vt:lpwstr/>
  </property>
  <property fmtid="{D5CDD505-2E9C-101B-9397-08002B2CF9AE}" pid="4" name="_EmailSubject">
    <vt:lpwstr>Easy Text version of newsletter</vt:lpwstr>
  </property>
  <property fmtid="{D5CDD505-2E9C-101B-9397-08002B2CF9AE}" pid="5" name="_AuthorEmail">
    <vt:lpwstr>O.Jimoh@uea.ac.uk</vt:lpwstr>
  </property>
  <property fmtid="{D5CDD505-2E9C-101B-9397-08002B2CF9AE}" pid="6" name="_AuthorEmailDisplayName">
    <vt:lpwstr>Oluseyi Jimoh (HSC - Staff)</vt:lpwstr>
  </property>
  <property fmtid="{D5CDD505-2E9C-101B-9397-08002B2CF9AE}" pid="7" name="_PreviousAdHocReviewCycleID">
    <vt:i4>2142755030</vt:i4>
  </property>
</Properties>
</file>