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517"/>
        <w:gridCol w:w="3952"/>
        <w:gridCol w:w="2773"/>
      </w:tblGrid>
      <w:tr w:rsidR="00FB53D0" w:rsidRPr="0073220F" w14:paraId="01CF64D4" w14:textId="77777777" w:rsidTr="00A07764">
        <w:tc>
          <w:tcPr>
            <w:tcW w:w="3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F64D2" w14:textId="3F81D752" w:rsidR="00D87E74" w:rsidRPr="0073220F" w:rsidRDefault="00000000" w:rsidP="00686B34">
            <w:pPr>
              <w:pStyle w:val="Paragraph"/>
              <w:jc w:val="left"/>
              <w:rPr>
                <w:rFonts w:ascii="Aptos" w:hAnsi="Aptos"/>
                <w:b/>
                <w:szCs w:val="24"/>
                <w:u w:val="single"/>
              </w:rPr>
            </w:pPr>
            <w:r w:rsidRPr="0073220F">
              <w:rPr>
                <w:rFonts w:ascii="Aptos" w:hAnsi="Aptos"/>
                <w:b/>
                <w:szCs w:val="24"/>
                <w:u w:val="single"/>
              </w:rPr>
              <w:t xml:space="preserve">IN THE FAMILY COURT SITTING AT </w:t>
            </w:r>
            <w:r w:rsidR="00A07764" w:rsidRPr="0073220F">
              <w:rPr>
                <w:rFonts w:ascii="Aptos" w:hAnsi="Aptos"/>
                <w:b/>
                <w:color w:val="FF0000"/>
                <w:szCs w:val="24"/>
                <w:u w:val="single"/>
              </w:rPr>
              <w:t>NORWICH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1CF64D3" w14:textId="77777777" w:rsidR="00D87E74" w:rsidRPr="0073220F" w:rsidRDefault="00000000" w:rsidP="00686B34">
            <w:pPr>
              <w:pStyle w:val="Paragraph"/>
              <w:jc w:val="right"/>
              <w:rPr>
                <w:rFonts w:ascii="Aptos" w:hAnsi="Aptos"/>
                <w:b/>
                <w:szCs w:val="24"/>
                <w:u w:val="single"/>
              </w:rPr>
            </w:pPr>
            <w:r w:rsidRPr="0073220F">
              <w:rPr>
                <w:rFonts w:ascii="Aptos" w:hAnsi="Aptos"/>
                <w:b/>
                <w:szCs w:val="24"/>
                <w:u w:val="single"/>
              </w:rPr>
              <w:t xml:space="preserve">Case no </w:t>
            </w:r>
            <w:r w:rsidRPr="0073220F">
              <w:rPr>
                <w:rFonts w:ascii="Aptos" w:hAnsi="Aptos"/>
                <w:b/>
                <w:color w:val="FF0000"/>
                <w:szCs w:val="24"/>
                <w:u w:val="single"/>
              </w:rPr>
              <w:t>[CASE NUMBER</w:t>
            </w:r>
            <w:r w:rsidRPr="0073220F">
              <w:rPr>
                <w:rFonts w:ascii="Aptos" w:hAnsi="Aptos"/>
                <w:b/>
                <w:szCs w:val="24"/>
                <w:u w:val="single"/>
              </w:rPr>
              <w:t>]</w:t>
            </w:r>
          </w:p>
        </w:tc>
      </w:tr>
      <w:tr w:rsidR="00FB53D0" w:rsidRPr="0073220F" w14:paraId="01CF64D8" w14:textId="77777777" w:rsidTr="00AB1C05"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p w14:paraId="01CF64D5" w14:textId="77777777" w:rsidR="00D87E74" w:rsidRPr="0073220F" w:rsidRDefault="00000000" w:rsidP="00686B34">
            <w:pPr>
              <w:pStyle w:val="Paragraph"/>
              <w:jc w:val="left"/>
              <w:rPr>
                <w:rFonts w:ascii="Aptos" w:hAnsi="Aptos"/>
                <w:b/>
                <w:szCs w:val="24"/>
              </w:rPr>
            </w:pPr>
            <w:r w:rsidRPr="0073220F">
              <w:rPr>
                <w:rFonts w:ascii="Aptos" w:hAnsi="Aptos"/>
                <w:b/>
                <w:szCs w:val="24"/>
              </w:rPr>
              <w:t>BETWEEN: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</w:tcPr>
          <w:p w14:paraId="01CF64D6" w14:textId="77777777" w:rsidR="00D87E74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1CF64D7" w14:textId="77777777" w:rsidR="00D87E74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</w:tr>
      <w:tr w:rsidR="009A7A2B" w:rsidRPr="0073220F" w14:paraId="01CF64DC" w14:textId="77777777" w:rsidTr="009A7A2B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6A79A" w14:textId="46E38966" w:rsidR="009A7A2B" w:rsidRPr="0073220F" w:rsidRDefault="009A7A2B" w:rsidP="009A7A2B">
            <w:pPr>
              <w:pStyle w:val="Paragraph"/>
              <w:jc w:val="center"/>
              <w:rPr>
                <w:rFonts w:ascii="Aptos" w:hAnsi="Aptos"/>
                <w:szCs w:val="24"/>
              </w:rPr>
            </w:pPr>
          </w:p>
          <w:p w14:paraId="01CF64DB" w14:textId="0E1B1378" w:rsidR="009A7A2B" w:rsidRPr="0073220F" w:rsidRDefault="009A7A2B" w:rsidP="009A7A2B">
            <w:pPr>
              <w:pStyle w:val="Paragraph"/>
              <w:jc w:val="center"/>
              <w:rPr>
                <w:rFonts w:ascii="Aptos" w:hAnsi="Aptos"/>
                <w:b/>
                <w:szCs w:val="24"/>
                <w:u w:val="single"/>
              </w:rPr>
            </w:pPr>
            <w:r w:rsidRPr="0073220F">
              <w:rPr>
                <w:rFonts w:ascii="Aptos" w:hAnsi="Aptos"/>
                <w:b/>
                <w:color w:val="FF0000"/>
                <w:szCs w:val="24"/>
              </w:rPr>
              <w:t>[NAME OF APPLICANT]</w:t>
            </w:r>
          </w:p>
        </w:tc>
      </w:tr>
      <w:tr w:rsidR="00FB53D0" w:rsidRPr="0073220F" w14:paraId="01CF64E0" w14:textId="77777777" w:rsidTr="00AB1C05"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p w14:paraId="01CF64DD" w14:textId="77777777" w:rsidR="00D87E74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</w:tcPr>
          <w:p w14:paraId="01CF64DE" w14:textId="77777777" w:rsidR="00D87E74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1CF64DF" w14:textId="5DA45A40" w:rsidR="00D87E74" w:rsidRPr="0073220F" w:rsidRDefault="00000000" w:rsidP="009A7A2B">
            <w:pPr>
              <w:pStyle w:val="Paragraph"/>
              <w:jc w:val="righ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  <w:r w:rsidR="009A7A2B" w:rsidRPr="0073220F">
              <w:rPr>
                <w:rFonts w:ascii="Aptos" w:hAnsi="Aptos"/>
                <w:b/>
                <w:szCs w:val="24"/>
                <w:u w:val="single"/>
              </w:rPr>
              <w:t>Applicant</w:t>
            </w:r>
          </w:p>
        </w:tc>
      </w:tr>
      <w:tr w:rsidR="00FB53D0" w:rsidRPr="0073220F" w14:paraId="01CF64E4" w14:textId="77777777" w:rsidTr="00AB1C05"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p w14:paraId="01CF64E1" w14:textId="77777777" w:rsidR="00D87E74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</w:tcPr>
          <w:p w14:paraId="01CF64E2" w14:textId="77777777" w:rsidR="00D87E74" w:rsidRPr="0073220F" w:rsidRDefault="00000000" w:rsidP="00686B34">
            <w:pPr>
              <w:pStyle w:val="Paragraph"/>
              <w:jc w:val="center"/>
              <w:rPr>
                <w:rFonts w:ascii="Aptos" w:hAnsi="Aptos"/>
                <w:b/>
                <w:szCs w:val="24"/>
              </w:rPr>
            </w:pPr>
            <w:r w:rsidRPr="0073220F">
              <w:rPr>
                <w:rFonts w:ascii="Aptos" w:hAnsi="Aptos"/>
                <w:b/>
                <w:szCs w:val="24"/>
              </w:rPr>
              <w:t>- and -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1CF64E3" w14:textId="77777777" w:rsidR="00D87E74" w:rsidRPr="0073220F" w:rsidRDefault="00000000" w:rsidP="00686B34">
            <w:pPr>
              <w:pStyle w:val="Paragraph"/>
              <w:jc w:val="righ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</w:tr>
      <w:tr w:rsidR="00FB53D0" w:rsidRPr="0073220F" w14:paraId="01CF64E8" w14:textId="77777777" w:rsidTr="00AB1C05"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p w14:paraId="01CF64E5" w14:textId="77777777" w:rsidR="00D87E74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</w:tcPr>
          <w:p w14:paraId="01CF64E6" w14:textId="77777777" w:rsidR="00D87E74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1CF64E7" w14:textId="77777777" w:rsidR="00D87E74" w:rsidRPr="0073220F" w:rsidRDefault="00000000" w:rsidP="00686B34">
            <w:pPr>
              <w:pStyle w:val="Paragraph"/>
              <w:jc w:val="righ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</w:tr>
      <w:tr w:rsidR="009A7A2B" w:rsidRPr="0073220F" w14:paraId="01CF64EC" w14:textId="77777777" w:rsidTr="009A7A2B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D609A9" w14:textId="601F5922" w:rsidR="009A7A2B" w:rsidRPr="0073220F" w:rsidRDefault="009A7A2B" w:rsidP="009A7A2B">
            <w:pPr>
              <w:pStyle w:val="Paragraph"/>
              <w:jc w:val="center"/>
              <w:rPr>
                <w:rFonts w:ascii="Aptos" w:hAnsi="Aptos"/>
                <w:szCs w:val="24"/>
              </w:rPr>
            </w:pPr>
          </w:p>
          <w:p w14:paraId="01CF64EB" w14:textId="138AA484" w:rsidR="009A7A2B" w:rsidRPr="0073220F" w:rsidRDefault="009A7A2B" w:rsidP="009A7A2B">
            <w:pPr>
              <w:pStyle w:val="Paragraph"/>
              <w:jc w:val="center"/>
              <w:rPr>
                <w:rFonts w:ascii="Aptos" w:hAnsi="Aptos"/>
                <w:b/>
                <w:szCs w:val="24"/>
                <w:u w:val="single"/>
              </w:rPr>
            </w:pPr>
            <w:r w:rsidRPr="0073220F">
              <w:rPr>
                <w:rFonts w:ascii="Aptos" w:hAnsi="Aptos"/>
                <w:b/>
                <w:color w:val="FF0000"/>
                <w:szCs w:val="24"/>
              </w:rPr>
              <w:t>[NAME OF RESPONDENT]</w:t>
            </w:r>
          </w:p>
        </w:tc>
      </w:tr>
      <w:tr w:rsidR="00FB53D0" w:rsidRPr="0073220F" w14:paraId="01CF64F0" w14:textId="77777777" w:rsidTr="00AB1C05">
        <w:tc>
          <w:tcPr>
            <w:tcW w:w="1362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CF64ED" w14:textId="77777777" w:rsidR="00D87E74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2138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CF64EE" w14:textId="77777777" w:rsidR="00D87E74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CF64EF" w14:textId="3DF1A218" w:rsidR="00D87E74" w:rsidRPr="0073220F" w:rsidRDefault="009A7A2B" w:rsidP="00686B34">
            <w:pPr>
              <w:pStyle w:val="Paragraph"/>
              <w:jc w:val="righ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b/>
                <w:szCs w:val="24"/>
                <w:u w:val="single"/>
              </w:rPr>
              <w:t>Respondent</w:t>
            </w:r>
            <w:r w:rsidRPr="0073220F">
              <w:rPr>
                <w:rFonts w:ascii="Aptos" w:hAnsi="Aptos"/>
                <w:szCs w:val="24"/>
              </w:rPr>
              <w:t> </w:t>
            </w:r>
          </w:p>
        </w:tc>
      </w:tr>
      <w:tr w:rsidR="009A7A2B" w:rsidRPr="0073220F" w14:paraId="01CF64F6" w14:textId="77777777" w:rsidTr="00B10884">
        <w:tc>
          <w:tcPr>
            <w:tcW w:w="500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B72AED" w14:textId="5585EFC9" w:rsidR="009A7A2B" w:rsidRPr="0073220F" w:rsidRDefault="009A7A2B" w:rsidP="009A7A2B">
            <w:pPr>
              <w:pStyle w:val="Paragraph"/>
              <w:jc w:val="center"/>
              <w:rPr>
                <w:rFonts w:ascii="Aptos" w:hAnsi="Aptos"/>
                <w:szCs w:val="24"/>
              </w:rPr>
            </w:pPr>
          </w:p>
          <w:p w14:paraId="79BC06C5" w14:textId="632BB099" w:rsidR="009A7A2B" w:rsidRPr="0073220F" w:rsidRDefault="001929A5" w:rsidP="009A7A2B">
            <w:pPr>
              <w:pStyle w:val="Paragraph"/>
              <w:jc w:val="center"/>
              <w:rPr>
                <w:rFonts w:ascii="Aptos" w:hAnsi="Aptos"/>
                <w:b/>
                <w:szCs w:val="24"/>
              </w:rPr>
            </w:pPr>
            <w:r w:rsidRPr="001929A5">
              <w:rPr>
                <w:rFonts w:ascii="Aptos" w:hAnsi="Aptos"/>
                <w:b/>
                <w:color w:val="FF0000"/>
                <w:szCs w:val="24"/>
              </w:rPr>
              <w:t xml:space="preserve">[Applicant’s][Respondent’s] </w:t>
            </w:r>
            <w:r>
              <w:rPr>
                <w:rFonts w:ascii="Aptos" w:hAnsi="Aptos"/>
                <w:b/>
                <w:szCs w:val="24"/>
              </w:rPr>
              <w:t xml:space="preserve">Questionnaire to the </w:t>
            </w:r>
            <w:r w:rsidRPr="001929A5">
              <w:rPr>
                <w:rFonts w:ascii="Aptos" w:hAnsi="Aptos"/>
                <w:b/>
                <w:color w:val="FF0000"/>
                <w:szCs w:val="24"/>
              </w:rPr>
              <w:t>[Applicant] [Respondent]</w:t>
            </w:r>
          </w:p>
          <w:p w14:paraId="01CF64F5" w14:textId="0E4CDC0C" w:rsidR="009A7A2B" w:rsidRPr="0073220F" w:rsidRDefault="009A7A2B" w:rsidP="009A7A2B">
            <w:pPr>
              <w:pStyle w:val="Paragraph"/>
              <w:jc w:val="center"/>
              <w:rPr>
                <w:rFonts w:ascii="Aptos" w:hAnsi="Aptos"/>
                <w:szCs w:val="24"/>
              </w:rPr>
            </w:pPr>
          </w:p>
        </w:tc>
      </w:tr>
    </w:tbl>
    <w:p w14:paraId="01CF6505" w14:textId="16FA219D" w:rsidR="00D87E74" w:rsidRPr="0073220F" w:rsidRDefault="00D87E74" w:rsidP="000B3FA2">
      <w:pPr>
        <w:pStyle w:val="AdditionalTitle"/>
        <w:rPr>
          <w:rFonts w:ascii="Aptos" w:hAnsi="Aptos"/>
          <w:szCs w:val="24"/>
        </w:rPr>
      </w:pPr>
    </w:p>
    <w:p w14:paraId="180246A0" w14:textId="77777777" w:rsidR="001929A5" w:rsidRDefault="001929A5" w:rsidP="001929A5">
      <w:pPr>
        <w:pStyle w:val="ParaClause"/>
        <w:spacing w:line="360" w:lineRule="auto"/>
        <w:ind w:left="0"/>
        <w:rPr>
          <w:rFonts w:ascii="Aptos" w:hAnsi="Aptos"/>
          <w:szCs w:val="24"/>
        </w:rPr>
      </w:pPr>
    </w:p>
    <w:p w14:paraId="2A634932" w14:textId="014C0D32" w:rsidR="001929A5" w:rsidRDefault="001929A5" w:rsidP="001929A5">
      <w:pPr>
        <w:pStyle w:val="ParaClause"/>
        <w:spacing w:line="360" w:lineRule="auto"/>
        <w:ind w:left="0"/>
        <w:rPr>
          <w:rFonts w:ascii="Aptos" w:hAnsi="Aptos"/>
          <w:szCs w:val="24"/>
        </w:rPr>
      </w:pPr>
      <w:r>
        <w:rPr>
          <w:rFonts w:ascii="Aptos" w:hAnsi="Aptos"/>
          <w:szCs w:val="24"/>
        </w:rPr>
        <w:t>1.</w:t>
      </w:r>
    </w:p>
    <w:p w14:paraId="4E8EE18F" w14:textId="77777777" w:rsidR="001929A5" w:rsidRDefault="001929A5" w:rsidP="001929A5">
      <w:pPr>
        <w:pStyle w:val="ParaClause"/>
        <w:spacing w:line="360" w:lineRule="auto"/>
        <w:ind w:left="0"/>
        <w:rPr>
          <w:rFonts w:ascii="Aptos" w:hAnsi="Aptos"/>
          <w:szCs w:val="24"/>
        </w:rPr>
      </w:pPr>
    </w:p>
    <w:p w14:paraId="19AD85F1" w14:textId="6446F083" w:rsidR="001929A5" w:rsidRDefault="001929A5" w:rsidP="001929A5">
      <w:pPr>
        <w:pStyle w:val="ParaClause"/>
        <w:spacing w:line="360" w:lineRule="auto"/>
        <w:ind w:left="0"/>
        <w:rPr>
          <w:rFonts w:ascii="Aptos" w:hAnsi="Aptos"/>
          <w:szCs w:val="24"/>
        </w:rPr>
      </w:pPr>
      <w:r>
        <w:rPr>
          <w:rFonts w:ascii="Aptos" w:hAnsi="Aptos"/>
          <w:szCs w:val="24"/>
        </w:rPr>
        <w:t xml:space="preserve">2. </w:t>
      </w:r>
    </w:p>
    <w:p w14:paraId="2A4B383D" w14:textId="77777777" w:rsidR="001929A5" w:rsidRDefault="001929A5" w:rsidP="001929A5">
      <w:pPr>
        <w:pStyle w:val="ParaClause"/>
        <w:spacing w:line="360" w:lineRule="auto"/>
        <w:ind w:left="0"/>
        <w:rPr>
          <w:rFonts w:ascii="Aptos" w:hAnsi="Aptos"/>
          <w:szCs w:val="24"/>
        </w:rPr>
      </w:pPr>
    </w:p>
    <w:p w14:paraId="3B1F4FEE" w14:textId="77777777" w:rsidR="001929A5" w:rsidRDefault="001929A5" w:rsidP="001929A5">
      <w:pPr>
        <w:pStyle w:val="ParaClause"/>
        <w:spacing w:line="360" w:lineRule="auto"/>
        <w:ind w:left="0"/>
        <w:rPr>
          <w:rFonts w:ascii="Aptos" w:hAnsi="Aptos"/>
          <w:szCs w:val="24"/>
        </w:rPr>
      </w:pPr>
    </w:p>
    <w:p w14:paraId="2D415C62" w14:textId="09D6FF06" w:rsidR="00A07764" w:rsidRPr="0073220F" w:rsidRDefault="00A07764" w:rsidP="001929A5">
      <w:pPr>
        <w:pStyle w:val="ParaClause"/>
        <w:spacing w:line="360" w:lineRule="auto"/>
        <w:ind w:left="0"/>
        <w:rPr>
          <w:rFonts w:ascii="Aptos" w:hAnsi="Aptos"/>
        </w:rPr>
      </w:pPr>
      <w:r w:rsidRPr="0073220F">
        <w:rPr>
          <w:rFonts w:ascii="Aptos" w:hAnsi="Aptos"/>
          <w:szCs w:val="24"/>
        </w:rPr>
        <w:t>Date:</w:t>
      </w:r>
    </w:p>
    <w:sectPr w:rsidR="00A07764" w:rsidRPr="0073220F" w:rsidSect="000E2AAA">
      <w:foot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5E5FF" w14:textId="77777777" w:rsidR="000959D3" w:rsidRDefault="000959D3">
      <w:pPr>
        <w:spacing w:after="0" w:line="240" w:lineRule="auto"/>
      </w:pPr>
      <w:r>
        <w:separator/>
      </w:r>
    </w:p>
  </w:endnote>
  <w:endnote w:type="continuationSeparator" w:id="0">
    <w:p w14:paraId="41258F82" w14:textId="77777777" w:rsidR="000959D3" w:rsidRDefault="00095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F6573" w14:textId="713D2E00" w:rsidR="00FB53D0" w:rsidRDefault="00FB53D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15F96" w14:textId="77777777" w:rsidR="000959D3" w:rsidRDefault="000959D3">
      <w:pPr>
        <w:spacing w:after="0" w:line="240" w:lineRule="auto"/>
      </w:pPr>
      <w:r>
        <w:separator/>
      </w:r>
    </w:p>
  </w:footnote>
  <w:footnote w:type="continuationSeparator" w:id="0">
    <w:p w14:paraId="2247DF69" w14:textId="77777777" w:rsidR="000959D3" w:rsidRDefault="00095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49A4F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color w:val="000000"/>
      </w:rPr>
    </w:lvl>
  </w:abstractNum>
  <w:abstractNum w:abstractNumId="1" w15:restartNumberingAfterBreak="0">
    <w:nsid w:val="FFFFFF7D"/>
    <w:multiLevelType w:val="singleLevel"/>
    <w:tmpl w:val="C6E601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color w:val="000000"/>
      </w:rPr>
    </w:lvl>
  </w:abstractNum>
  <w:abstractNum w:abstractNumId="2" w15:restartNumberingAfterBreak="0">
    <w:nsid w:val="FFFFFF7E"/>
    <w:multiLevelType w:val="singleLevel"/>
    <w:tmpl w:val="34DC4B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color w:val="000000"/>
      </w:rPr>
    </w:lvl>
  </w:abstractNum>
  <w:abstractNum w:abstractNumId="3" w15:restartNumberingAfterBreak="0">
    <w:nsid w:val="FFFFFF7F"/>
    <w:multiLevelType w:val="singleLevel"/>
    <w:tmpl w:val="43686E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/>
      </w:rPr>
    </w:lvl>
  </w:abstractNum>
  <w:abstractNum w:abstractNumId="4" w15:restartNumberingAfterBreak="0">
    <w:nsid w:val="FFFFFF80"/>
    <w:multiLevelType w:val="singleLevel"/>
    <w:tmpl w:val="0D92D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  <w:color w:val="000000"/>
      </w:rPr>
    </w:lvl>
  </w:abstractNum>
  <w:abstractNum w:abstractNumId="5" w15:restartNumberingAfterBreak="0">
    <w:nsid w:val="FFFFFF81"/>
    <w:multiLevelType w:val="singleLevel"/>
    <w:tmpl w:val="85F446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color w:val="000000"/>
      </w:rPr>
    </w:lvl>
  </w:abstractNum>
  <w:abstractNum w:abstractNumId="6" w15:restartNumberingAfterBreak="0">
    <w:nsid w:val="FFFFFF82"/>
    <w:multiLevelType w:val="singleLevel"/>
    <w:tmpl w:val="F080F8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000000"/>
      </w:rPr>
    </w:lvl>
  </w:abstractNum>
  <w:abstractNum w:abstractNumId="7" w15:restartNumberingAfterBreak="0">
    <w:nsid w:val="FFFFFF83"/>
    <w:multiLevelType w:val="singleLevel"/>
    <w:tmpl w:val="12942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000000"/>
      </w:rPr>
    </w:lvl>
  </w:abstractNum>
  <w:abstractNum w:abstractNumId="8" w15:restartNumberingAfterBreak="0">
    <w:nsid w:val="FFFFFF88"/>
    <w:multiLevelType w:val="singleLevel"/>
    <w:tmpl w:val="BAF24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9" w15:restartNumberingAfterBreak="0">
    <w:nsid w:val="FFFFFF89"/>
    <w:multiLevelType w:val="singleLevel"/>
    <w:tmpl w:val="0D0CEA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</w:abstractNum>
  <w:abstractNum w:abstractNumId="10" w15:restartNumberingAfterBreak="0">
    <w:nsid w:val="02814D04"/>
    <w:multiLevelType w:val="multilevel"/>
    <w:tmpl w:val="E6D621B4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7253412"/>
    <w:multiLevelType w:val="hybridMultilevel"/>
    <w:tmpl w:val="960CC850"/>
    <w:lvl w:ilvl="0" w:tplc="B5309B6A">
      <w:start w:val="1"/>
      <w:numFmt w:val="bullet"/>
      <w:pStyle w:val="DefinedTermBullet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B656A52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EAC1E8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1547B0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FE6F16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2B053E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BC6D14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5C617A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88E01B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7D059AD"/>
    <w:multiLevelType w:val="hybridMultilevel"/>
    <w:tmpl w:val="340AB914"/>
    <w:lvl w:ilvl="0" w:tplc="92A0AA38">
      <w:start w:val="1"/>
      <w:numFmt w:val="lowerLetter"/>
      <w:lvlText w:val="%1)"/>
      <w:lvlJc w:val="left"/>
      <w:pPr>
        <w:ind w:left="1714" w:hanging="360"/>
      </w:pPr>
      <w:rPr>
        <w:color w:val="000000"/>
      </w:rPr>
    </w:lvl>
    <w:lvl w:ilvl="1" w:tplc="C3926CBA" w:tentative="1">
      <w:start w:val="1"/>
      <w:numFmt w:val="lowerLetter"/>
      <w:lvlText w:val="%2."/>
      <w:lvlJc w:val="left"/>
      <w:pPr>
        <w:ind w:left="2434" w:hanging="360"/>
      </w:pPr>
    </w:lvl>
    <w:lvl w:ilvl="2" w:tplc="8B5CDF68" w:tentative="1">
      <w:start w:val="1"/>
      <w:numFmt w:val="lowerRoman"/>
      <w:lvlText w:val="%3."/>
      <w:lvlJc w:val="right"/>
      <w:pPr>
        <w:ind w:left="3154" w:hanging="180"/>
      </w:pPr>
    </w:lvl>
    <w:lvl w:ilvl="3" w:tplc="467A2DFC" w:tentative="1">
      <w:start w:val="1"/>
      <w:numFmt w:val="decimal"/>
      <w:lvlText w:val="%4."/>
      <w:lvlJc w:val="left"/>
      <w:pPr>
        <w:ind w:left="3874" w:hanging="360"/>
      </w:pPr>
    </w:lvl>
    <w:lvl w:ilvl="4" w:tplc="6414E2F8" w:tentative="1">
      <w:start w:val="1"/>
      <w:numFmt w:val="lowerLetter"/>
      <w:lvlText w:val="%5."/>
      <w:lvlJc w:val="left"/>
      <w:pPr>
        <w:ind w:left="4594" w:hanging="360"/>
      </w:pPr>
    </w:lvl>
    <w:lvl w:ilvl="5" w:tplc="C8F2A0AA" w:tentative="1">
      <w:start w:val="1"/>
      <w:numFmt w:val="lowerRoman"/>
      <w:lvlText w:val="%6."/>
      <w:lvlJc w:val="right"/>
      <w:pPr>
        <w:ind w:left="5314" w:hanging="180"/>
      </w:pPr>
    </w:lvl>
    <w:lvl w:ilvl="6" w:tplc="4B101302" w:tentative="1">
      <w:start w:val="1"/>
      <w:numFmt w:val="decimal"/>
      <w:lvlText w:val="%7."/>
      <w:lvlJc w:val="left"/>
      <w:pPr>
        <w:ind w:left="6034" w:hanging="360"/>
      </w:pPr>
    </w:lvl>
    <w:lvl w:ilvl="7" w:tplc="B8D41B2C" w:tentative="1">
      <w:start w:val="1"/>
      <w:numFmt w:val="lowerLetter"/>
      <w:lvlText w:val="%8."/>
      <w:lvlJc w:val="left"/>
      <w:pPr>
        <w:ind w:left="6754" w:hanging="360"/>
      </w:pPr>
    </w:lvl>
    <w:lvl w:ilvl="8" w:tplc="F1A4BEB2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3" w15:restartNumberingAfterBreak="0">
    <w:nsid w:val="0DEB2104"/>
    <w:multiLevelType w:val="multilevel"/>
    <w:tmpl w:val="26B41F5A"/>
    <w:lvl w:ilvl="0">
      <w:start w:val="1"/>
      <w:numFmt w:val="decimal"/>
      <w:lvlText w:val="Schedule %1"/>
      <w:lvlJc w:val="left"/>
      <w:pPr>
        <w:ind w:left="360" w:hanging="360"/>
      </w:pPr>
      <w:rPr>
        <w:rFonts w:hint="default"/>
        <w:color w:val="000000"/>
        <w:lang w:val="en-GB"/>
      </w:rPr>
    </w:lvl>
    <w:lvl w:ilvl="1">
      <w:start w:val="1"/>
      <w:numFmt w:val="decimal"/>
      <w:lvlText w:val="Part 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Restart w:val="2"/>
      <w:lvlText w:val="%3.%4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75" w:hanging="70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81" w:hanging="60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1825EA9"/>
    <w:multiLevelType w:val="multilevel"/>
    <w:tmpl w:val="B5EA651E"/>
    <w:lvl w:ilvl="0">
      <w:start w:val="1"/>
      <w:numFmt w:val="decimal"/>
      <w:pStyle w:val="Schedule"/>
      <w:lvlText w:val="Schedule 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Part"/>
      <w:lvlText w:val="Part 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ScheduleTitleClause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ScheduleUntitledsubclause1"/>
      <w:lvlText w:val="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pStyle w:val="ScheduleUntitledsubclause2"/>
      <w:lvlText w:val="(%5)"/>
      <w:lvlJc w:val="left"/>
      <w:pPr>
        <w:tabs>
          <w:tab w:val="num" w:pos="1555"/>
        </w:tabs>
        <w:ind w:left="1555" w:hanging="561"/>
      </w:pPr>
      <w:rPr>
        <w:rFonts w:hint="default"/>
      </w:rPr>
    </w:lvl>
    <w:lvl w:ilvl="5">
      <w:start w:val="1"/>
      <w:numFmt w:val="lowerRoman"/>
      <w:pStyle w:val="ScheduleUntitledsubclause3"/>
      <w:lvlText w:val="(%6)"/>
      <w:lvlJc w:val="left"/>
      <w:pPr>
        <w:tabs>
          <w:tab w:val="num" w:pos="2419"/>
        </w:tabs>
        <w:ind w:left="2275" w:hanging="57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64E63F9"/>
    <w:multiLevelType w:val="hybridMultilevel"/>
    <w:tmpl w:val="F9EEB024"/>
    <w:lvl w:ilvl="0" w:tplc="A96AC038">
      <w:start w:val="1"/>
      <w:numFmt w:val="decimal"/>
      <w:lvlText w:val="Schedule %1"/>
      <w:lvlJc w:val="left"/>
      <w:pPr>
        <w:ind w:left="720" w:hanging="360"/>
      </w:pPr>
      <w:rPr>
        <w:rFonts w:hint="default"/>
        <w:color w:val="000000"/>
      </w:rPr>
    </w:lvl>
    <w:lvl w:ilvl="1" w:tplc="BF56E65E" w:tentative="1">
      <w:start w:val="1"/>
      <w:numFmt w:val="lowerLetter"/>
      <w:lvlText w:val="%2."/>
      <w:lvlJc w:val="left"/>
      <w:pPr>
        <w:ind w:left="1440" w:hanging="360"/>
      </w:pPr>
    </w:lvl>
    <w:lvl w:ilvl="2" w:tplc="5E86AC9A" w:tentative="1">
      <w:start w:val="1"/>
      <w:numFmt w:val="lowerRoman"/>
      <w:lvlText w:val="%3."/>
      <w:lvlJc w:val="right"/>
      <w:pPr>
        <w:ind w:left="2160" w:hanging="180"/>
      </w:pPr>
    </w:lvl>
    <w:lvl w:ilvl="3" w:tplc="2164718C" w:tentative="1">
      <w:start w:val="1"/>
      <w:numFmt w:val="decimal"/>
      <w:lvlText w:val="%4."/>
      <w:lvlJc w:val="left"/>
      <w:pPr>
        <w:ind w:left="2880" w:hanging="360"/>
      </w:pPr>
    </w:lvl>
    <w:lvl w:ilvl="4" w:tplc="70D660F0" w:tentative="1">
      <w:start w:val="1"/>
      <w:numFmt w:val="lowerLetter"/>
      <w:lvlText w:val="%5."/>
      <w:lvlJc w:val="left"/>
      <w:pPr>
        <w:ind w:left="3600" w:hanging="360"/>
      </w:pPr>
    </w:lvl>
    <w:lvl w:ilvl="5" w:tplc="68BED472" w:tentative="1">
      <w:start w:val="1"/>
      <w:numFmt w:val="lowerRoman"/>
      <w:lvlText w:val="%6."/>
      <w:lvlJc w:val="right"/>
      <w:pPr>
        <w:ind w:left="4320" w:hanging="180"/>
      </w:pPr>
    </w:lvl>
    <w:lvl w:ilvl="6" w:tplc="B9F0E510" w:tentative="1">
      <w:start w:val="1"/>
      <w:numFmt w:val="decimal"/>
      <w:lvlText w:val="%7."/>
      <w:lvlJc w:val="left"/>
      <w:pPr>
        <w:ind w:left="5040" w:hanging="360"/>
      </w:pPr>
    </w:lvl>
    <w:lvl w:ilvl="7" w:tplc="2FB69EEC" w:tentative="1">
      <w:start w:val="1"/>
      <w:numFmt w:val="lowerLetter"/>
      <w:lvlText w:val="%8."/>
      <w:lvlJc w:val="left"/>
      <w:pPr>
        <w:ind w:left="5760" w:hanging="360"/>
      </w:pPr>
    </w:lvl>
    <w:lvl w:ilvl="8" w:tplc="55B80D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E82F3A"/>
    <w:multiLevelType w:val="hybridMultilevel"/>
    <w:tmpl w:val="1DF80854"/>
    <w:lvl w:ilvl="0" w:tplc="7E589272">
      <w:start w:val="1"/>
      <w:numFmt w:val="decimal"/>
      <w:pStyle w:val="ScheduleHeading-Single"/>
      <w:lvlText w:val="Schedule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1" w:tplc="9B9093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C25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50F4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9E85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EED0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C277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46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6881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35513A"/>
    <w:multiLevelType w:val="multilevel"/>
    <w:tmpl w:val="DEB2D022"/>
    <w:lvl w:ilvl="0">
      <w:start w:val="1"/>
      <w:numFmt w:val="lowerLetter"/>
      <w:lvlText w:val="%1)"/>
      <w:lvlJc w:val="left"/>
      <w:pPr>
        <w:tabs>
          <w:tab w:val="num" w:pos="1555"/>
        </w:tabs>
        <w:ind w:left="1555" w:hanging="561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243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4" w:hanging="180"/>
      </w:pPr>
      <w:rPr>
        <w:rFonts w:hint="default"/>
      </w:rPr>
    </w:lvl>
  </w:abstractNum>
  <w:abstractNum w:abstractNumId="18" w15:restartNumberingAfterBreak="0">
    <w:nsid w:val="23F230AE"/>
    <w:multiLevelType w:val="hybridMultilevel"/>
    <w:tmpl w:val="DC3EE75A"/>
    <w:lvl w:ilvl="0" w:tplc="AF40C556">
      <w:start w:val="1"/>
      <w:numFmt w:val="decimal"/>
      <w:lvlText w:val="Part %1"/>
      <w:lvlJc w:val="left"/>
      <w:pPr>
        <w:ind w:left="720" w:hanging="360"/>
      </w:pPr>
      <w:rPr>
        <w:rFonts w:hint="default"/>
        <w:b/>
        <w:i w:val="0"/>
        <w:color w:val="000000"/>
      </w:rPr>
    </w:lvl>
    <w:lvl w:ilvl="1" w:tplc="22BE4790" w:tentative="1">
      <w:start w:val="1"/>
      <w:numFmt w:val="lowerLetter"/>
      <w:lvlText w:val="%2."/>
      <w:lvlJc w:val="left"/>
      <w:pPr>
        <w:ind w:left="1440" w:hanging="360"/>
      </w:pPr>
    </w:lvl>
    <w:lvl w:ilvl="2" w:tplc="ED348232" w:tentative="1">
      <w:start w:val="1"/>
      <w:numFmt w:val="lowerRoman"/>
      <w:lvlText w:val="%3."/>
      <w:lvlJc w:val="right"/>
      <w:pPr>
        <w:ind w:left="2160" w:hanging="180"/>
      </w:pPr>
    </w:lvl>
    <w:lvl w:ilvl="3" w:tplc="4EE05636" w:tentative="1">
      <w:start w:val="1"/>
      <w:numFmt w:val="decimal"/>
      <w:lvlText w:val="%4."/>
      <w:lvlJc w:val="left"/>
      <w:pPr>
        <w:ind w:left="2880" w:hanging="360"/>
      </w:pPr>
    </w:lvl>
    <w:lvl w:ilvl="4" w:tplc="E61EB816" w:tentative="1">
      <w:start w:val="1"/>
      <w:numFmt w:val="lowerLetter"/>
      <w:lvlText w:val="%5."/>
      <w:lvlJc w:val="left"/>
      <w:pPr>
        <w:ind w:left="3600" w:hanging="360"/>
      </w:pPr>
    </w:lvl>
    <w:lvl w:ilvl="5" w:tplc="92A40B38" w:tentative="1">
      <w:start w:val="1"/>
      <w:numFmt w:val="lowerRoman"/>
      <w:lvlText w:val="%6."/>
      <w:lvlJc w:val="right"/>
      <w:pPr>
        <w:ind w:left="4320" w:hanging="180"/>
      </w:pPr>
    </w:lvl>
    <w:lvl w:ilvl="6" w:tplc="C83062D2" w:tentative="1">
      <w:start w:val="1"/>
      <w:numFmt w:val="decimal"/>
      <w:lvlText w:val="%7."/>
      <w:lvlJc w:val="left"/>
      <w:pPr>
        <w:ind w:left="5040" w:hanging="360"/>
      </w:pPr>
    </w:lvl>
    <w:lvl w:ilvl="7" w:tplc="8A50C02A" w:tentative="1">
      <w:start w:val="1"/>
      <w:numFmt w:val="lowerLetter"/>
      <w:lvlText w:val="%8."/>
      <w:lvlJc w:val="left"/>
      <w:pPr>
        <w:ind w:left="5760" w:hanging="360"/>
      </w:pPr>
    </w:lvl>
    <w:lvl w:ilvl="8" w:tplc="7B74A3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B00E4C"/>
    <w:multiLevelType w:val="hybridMultilevel"/>
    <w:tmpl w:val="97C4AA26"/>
    <w:lvl w:ilvl="0" w:tplc="10481058">
      <w:start w:val="1"/>
      <w:numFmt w:val="upperLetter"/>
      <w:pStyle w:val="Annex"/>
      <w:lvlText w:val="ANNEX %1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662AEAC0" w:tentative="1">
      <w:start w:val="1"/>
      <w:numFmt w:val="lowerLetter"/>
      <w:lvlText w:val="%2."/>
      <w:lvlJc w:val="left"/>
      <w:pPr>
        <w:ind w:left="1440" w:hanging="360"/>
      </w:pPr>
    </w:lvl>
    <w:lvl w:ilvl="2" w:tplc="4718E838" w:tentative="1">
      <w:start w:val="1"/>
      <w:numFmt w:val="lowerRoman"/>
      <w:lvlText w:val="%3."/>
      <w:lvlJc w:val="right"/>
      <w:pPr>
        <w:ind w:left="2160" w:hanging="180"/>
      </w:pPr>
    </w:lvl>
    <w:lvl w:ilvl="3" w:tplc="308CED20" w:tentative="1">
      <w:start w:val="1"/>
      <w:numFmt w:val="decimal"/>
      <w:lvlText w:val="%4."/>
      <w:lvlJc w:val="left"/>
      <w:pPr>
        <w:ind w:left="2880" w:hanging="360"/>
      </w:pPr>
    </w:lvl>
    <w:lvl w:ilvl="4" w:tplc="7A9C2096" w:tentative="1">
      <w:start w:val="1"/>
      <w:numFmt w:val="lowerLetter"/>
      <w:lvlText w:val="%5."/>
      <w:lvlJc w:val="left"/>
      <w:pPr>
        <w:ind w:left="3600" w:hanging="360"/>
      </w:pPr>
    </w:lvl>
    <w:lvl w:ilvl="5" w:tplc="913652D6" w:tentative="1">
      <w:start w:val="1"/>
      <w:numFmt w:val="lowerRoman"/>
      <w:lvlText w:val="%6."/>
      <w:lvlJc w:val="right"/>
      <w:pPr>
        <w:ind w:left="4320" w:hanging="180"/>
      </w:pPr>
    </w:lvl>
    <w:lvl w:ilvl="6" w:tplc="62442B30" w:tentative="1">
      <w:start w:val="1"/>
      <w:numFmt w:val="decimal"/>
      <w:lvlText w:val="%7."/>
      <w:lvlJc w:val="left"/>
      <w:pPr>
        <w:ind w:left="5040" w:hanging="360"/>
      </w:pPr>
    </w:lvl>
    <w:lvl w:ilvl="7" w:tplc="5DE23362" w:tentative="1">
      <w:start w:val="1"/>
      <w:numFmt w:val="lowerLetter"/>
      <w:lvlText w:val="%8."/>
      <w:lvlJc w:val="left"/>
      <w:pPr>
        <w:ind w:left="5760" w:hanging="360"/>
      </w:pPr>
    </w:lvl>
    <w:lvl w:ilvl="8" w:tplc="A038F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C94F29"/>
    <w:multiLevelType w:val="hybridMultilevel"/>
    <w:tmpl w:val="4CBC2A34"/>
    <w:lvl w:ilvl="0" w:tplc="3BFA6F5A">
      <w:start w:val="1"/>
      <w:numFmt w:val="decimal"/>
      <w:pStyle w:val="QuestionParagraph"/>
      <w:lvlText w:val="%1."/>
      <w:lvlJc w:val="left"/>
      <w:pPr>
        <w:ind w:left="720" w:hanging="360"/>
      </w:pPr>
      <w:rPr>
        <w:color w:val="000000"/>
      </w:rPr>
    </w:lvl>
    <w:lvl w:ilvl="1" w:tplc="4D60BFE6" w:tentative="1">
      <w:start w:val="1"/>
      <w:numFmt w:val="lowerLetter"/>
      <w:lvlText w:val="%2."/>
      <w:lvlJc w:val="left"/>
      <w:pPr>
        <w:ind w:left="1440" w:hanging="360"/>
      </w:pPr>
    </w:lvl>
    <w:lvl w:ilvl="2" w:tplc="67C8C04C" w:tentative="1">
      <w:start w:val="1"/>
      <w:numFmt w:val="lowerRoman"/>
      <w:lvlText w:val="%3."/>
      <w:lvlJc w:val="right"/>
      <w:pPr>
        <w:ind w:left="2160" w:hanging="180"/>
      </w:pPr>
    </w:lvl>
    <w:lvl w:ilvl="3" w:tplc="BF0EFEC0" w:tentative="1">
      <w:start w:val="1"/>
      <w:numFmt w:val="decimal"/>
      <w:lvlText w:val="%4."/>
      <w:lvlJc w:val="left"/>
      <w:pPr>
        <w:ind w:left="2880" w:hanging="360"/>
      </w:pPr>
    </w:lvl>
    <w:lvl w:ilvl="4" w:tplc="D3EEED06" w:tentative="1">
      <w:start w:val="1"/>
      <w:numFmt w:val="lowerLetter"/>
      <w:lvlText w:val="%5."/>
      <w:lvlJc w:val="left"/>
      <w:pPr>
        <w:ind w:left="3600" w:hanging="360"/>
      </w:pPr>
    </w:lvl>
    <w:lvl w:ilvl="5" w:tplc="8572DA86" w:tentative="1">
      <w:start w:val="1"/>
      <w:numFmt w:val="lowerRoman"/>
      <w:lvlText w:val="%6."/>
      <w:lvlJc w:val="right"/>
      <w:pPr>
        <w:ind w:left="4320" w:hanging="180"/>
      </w:pPr>
    </w:lvl>
    <w:lvl w:ilvl="6" w:tplc="C24086A8" w:tentative="1">
      <w:start w:val="1"/>
      <w:numFmt w:val="decimal"/>
      <w:lvlText w:val="%7."/>
      <w:lvlJc w:val="left"/>
      <w:pPr>
        <w:ind w:left="5040" w:hanging="360"/>
      </w:pPr>
    </w:lvl>
    <w:lvl w:ilvl="7" w:tplc="7218943A" w:tentative="1">
      <w:start w:val="1"/>
      <w:numFmt w:val="lowerLetter"/>
      <w:lvlText w:val="%8."/>
      <w:lvlJc w:val="left"/>
      <w:pPr>
        <w:ind w:left="5760" w:hanging="360"/>
      </w:pPr>
    </w:lvl>
    <w:lvl w:ilvl="8" w:tplc="13062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0416CA"/>
    <w:multiLevelType w:val="hybridMultilevel"/>
    <w:tmpl w:val="072EDEC8"/>
    <w:lvl w:ilvl="0" w:tplc="F4ECA562">
      <w:start w:val="1"/>
      <w:numFmt w:val="bullet"/>
      <w:pStyle w:val="subclause2Bullet2"/>
      <w:lvlText w:val=""/>
      <w:lvlJc w:val="left"/>
      <w:pPr>
        <w:ind w:left="2279" w:hanging="360"/>
      </w:pPr>
      <w:rPr>
        <w:rFonts w:ascii="Symbol" w:hAnsi="Symbol" w:hint="default"/>
        <w:color w:val="000000"/>
      </w:rPr>
    </w:lvl>
    <w:lvl w:ilvl="1" w:tplc="215C24FA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14AAFF62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E1AC114C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ED7AE37E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DC924DE0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62C2FCC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1C10E7D2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F91C4FF0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2" w15:restartNumberingAfterBreak="0">
    <w:nsid w:val="31E9741F"/>
    <w:multiLevelType w:val="hybridMultilevel"/>
    <w:tmpl w:val="0CAC7D4E"/>
    <w:lvl w:ilvl="0" w:tplc="731EDC62">
      <w:start w:val="1"/>
      <w:numFmt w:val="bullet"/>
      <w:pStyle w:val="BulletList2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color w:val="000000"/>
      </w:rPr>
    </w:lvl>
    <w:lvl w:ilvl="1" w:tplc="34C272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289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8AA1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644C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D2CE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8CAC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A6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54D8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CC668D"/>
    <w:multiLevelType w:val="hybridMultilevel"/>
    <w:tmpl w:val="594C4DAE"/>
    <w:lvl w:ilvl="0" w:tplc="578E4DD2">
      <w:start w:val="1"/>
      <w:numFmt w:val="bullet"/>
      <w:pStyle w:val="Bullet4"/>
      <w:lvlText w:val=""/>
      <w:lvlJc w:val="left"/>
      <w:pPr>
        <w:tabs>
          <w:tab w:val="num" w:pos="2676"/>
        </w:tabs>
        <w:ind w:left="2676" w:hanging="357"/>
      </w:pPr>
      <w:rPr>
        <w:rFonts w:ascii="Symbol" w:hAnsi="Symbol" w:hint="default"/>
        <w:color w:val="000000"/>
      </w:rPr>
    </w:lvl>
    <w:lvl w:ilvl="1" w:tplc="E7F657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4292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A21A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C84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C823E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0C9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A24C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925C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E3743B"/>
    <w:multiLevelType w:val="singleLevel"/>
    <w:tmpl w:val="FE302F92"/>
    <w:lvl w:ilvl="0">
      <w:start w:val="1"/>
      <w:numFmt w:val="decimal"/>
      <w:pStyle w:val="ScheduleHeading"/>
      <w:lvlText w:val="Schedule %1"/>
      <w:lvlJc w:val="left"/>
      <w:pPr>
        <w:tabs>
          <w:tab w:val="num" w:pos="1080"/>
        </w:tabs>
        <w:ind w:left="360" w:hanging="360"/>
      </w:pPr>
      <w:rPr>
        <w:rFonts w:hint="default"/>
        <w:color w:val="000000"/>
      </w:rPr>
    </w:lvl>
  </w:abstractNum>
  <w:abstractNum w:abstractNumId="25" w15:restartNumberingAfterBreak="0">
    <w:nsid w:val="38130038"/>
    <w:multiLevelType w:val="hybridMultilevel"/>
    <w:tmpl w:val="FF8A0FAE"/>
    <w:lvl w:ilvl="0" w:tplc="88909916">
      <w:start w:val="1"/>
      <w:numFmt w:val="bullet"/>
      <w:pStyle w:val="ClauseBullet2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80B8AF1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0B2DB6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F6EE4F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10278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BA8555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1B49BD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A543D3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B1A0B2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02E6DC1"/>
    <w:multiLevelType w:val="hybridMultilevel"/>
    <w:tmpl w:val="8AAEB3E8"/>
    <w:lvl w:ilvl="0" w:tplc="AACE3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A78C4C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A29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295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6439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A0AE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6DC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E01F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8097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67987"/>
    <w:multiLevelType w:val="hybridMultilevel"/>
    <w:tmpl w:val="EBD6FB80"/>
    <w:lvl w:ilvl="0" w:tplc="2D08F930">
      <w:start w:val="1"/>
      <w:numFmt w:val="bullet"/>
      <w:pStyle w:val="subclause1Bullet2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5C5EF44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0089C4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B32CF6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94D4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814000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ADA4A0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22685C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DDEA32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E96665"/>
    <w:multiLevelType w:val="hybridMultilevel"/>
    <w:tmpl w:val="EF1E142A"/>
    <w:lvl w:ilvl="0" w:tplc="8CEA910C">
      <w:start w:val="1"/>
      <w:numFmt w:val="bullet"/>
      <w:pStyle w:val="subclause3Bullet1"/>
      <w:lvlText w:val=""/>
      <w:lvlJc w:val="left"/>
      <w:pPr>
        <w:ind w:left="2988" w:hanging="360"/>
      </w:pPr>
      <w:rPr>
        <w:rFonts w:ascii="Symbol" w:hAnsi="Symbol" w:hint="default"/>
        <w:color w:val="000000"/>
      </w:rPr>
    </w:lvl>
    <w:lvl w:ilvl="1" w:tplc="F418C82E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4522827C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51A0CF6E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2F1EF42E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514ADBAE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1ECE4C32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9D4CE048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D6504878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9" w15:restartNumberingAfterBreak="0">
    <w:nsid w:val="46AC04C6"/>
    <w:multiLevelType w:val="hybridMultilevel"/>
    <w:tmpl w:val="E6C47700"/>
    <w:lvl w:ilvl="0" w:tplc="C7E4FB96">
      <w:start w:val="1"/>
      <w:numFmt w:val="bullet"/>
      <w:pStyle w:val="subclause2Bullet1"/>
      <w:lvlText w:val=""/>
      <w:lvlJc w:val="left"/>
      <w:pPr>
        <w:ind w:left="2279" w:hanging="360"/>
      </w:pPr>
      <w:rPr>
        <w:rFonts w:ascii="Symbol" w:hAnsi="Symbol" w:hint="default"/>
        <w:color w:val="000000"/>
      </w:rPr>
    </w:lvl>
    <w:lvl w:ilvl="1" w:tplc="6572213A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F188A56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73FACC2A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EB0CAE06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C2E68D5A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1A08FAF8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B4E09EA4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9350E4EC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0" w15:restartNumberingAfterBreak="0">
    <w:nsid w:val="47F42723"/>
    <w:multiLevelType w:val="hybridMultilevel"/>
    <w:tmpl w:val="C5A02EE6"/>
    <w:lvl w:ilvl="0" w:tplc="3B688736">
      <w:start w:val="1"/>
      <w:numFmt w:val="bullet"/>
      <w:pStyle w:val="subclause1Bullet1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8722C09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EE8D0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E063F2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E2044F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44C0FB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6AB6D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5A7A3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2D0576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5CB0AF0"/>
    <w:multiLevelType w:val="hybridMultilevel"/>
    <w:tmpl w:val="EB98B43A"/>
    <w:lvl w:ilvl="0" w:tplc="0DC49A12">
      <w:start w:val="1"/>
      <w:numFmt w:val="decimal"/>
      <w:pStyle w:val="LongQuestionPara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4"/>
      </w:rPr>
    </w:lvl>
    <w:lvl w:ilvl="1" w:tplc="395873AA" w:tentative="1">
      <w:start w:val="1"/>
      <w:numFmt w:val="lowerLetter"/>
      <w:lvlText w:val="%2."/>
      <w:lvlJc w:val="left"/>
      <w:pPr>
        <w:ind w:left="1440" w:hanging="360"/>
      </w:pPr>
    </w:lvl>
    <w:lvl w:ilvl="2" w:tplc="A53EB73E" w:tentative="1">
      <w:start w:val="1"/>
      <w:numFmt w:val="lowerRoman"/>
      <w:lvlText w:val="%3."/>
      <w:lvlJc w:val="right"/>
      <w:pPr>
        <w:ind w:left="2160" w:hanging="180"/>
      </w:pPr>
    </w:lvl>
    <w:lvl w:ilvl="3" w:tplc="4D24ABF2" w:tentative="1">
      <w:start w:val="1"/>
      <w:numFmt w:val="decimal"/>
      <w:lvlText w:val="%4."/>
      <w:lvlJc w:val="left"/>
      <w:pPr>
        <w:ind w:left="2880" w:hanging="360"/>
      </w:pPr>
    </w:lvl>
    <w:lvl w:ilvl="4" w:tplc="E90857A8" w:tentative="1">
      <w:start w:val="1"/>
      <w:numFmt w:val="lowerLetter"/>
      <w:lvlText w:val="%5."/>
      <w:lvlJc w:val="left"/>
      <w:pPr>
        <w:ind w:left="3600" w:hanging="360"/>
      </w:pPr>
    </w:lvl>
    <w:lvl w:ilvl="5" w:tplc="4F9A58E6" w:tentative="1">
      <w:start w:val="1"/>
      <w:numFmt w:val="lowerRoman"/>
      <w:lvlText w:val="%6."/>
      <w:lvlJc w:val="right"/>
      <w:pPr>
        <w:ind w:left="4320" w:hanging="180"/>
      </w:pPr>
    </w:lvl>
    <w:lvl w:ilvl="6" w:tplc="C1D6DDD0" w:tentative="1">
      <w:start w:val="1"/>
      <w:numFmt w:val="decimal"/>
      <w:lvlText w:val="%7."/>
      <w:lvlJc w:val="left"/>
      <w:pPr>
        <w:ind w:left="5040" w:hanging="360"/>
      </w:pPr>
    </w:lvl>
    <w:lvl w:ilvl="7" w:tplc="1BEEDFC4" w:tentative="1">
      <w:start w:val="1"/>
      <w:numFmt w:val="lowerLetter"/>
      <w:lvlText w:val="%8."/>
      <w:lvlJc w:val="left"/>
      <w:pPr>
        <w:ind w:left="5760" w:hanging="360"/>
      </w:pPr>
    </w:lvl>
    <w:lvl w:ilvl="8" w:tplc="E8C089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3841A3"/>
    <w:multiLevelType w:val="multilevel"/>
    <w:tmpl w:val="0809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  <w:rPr>
        <w:color w:val="000000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5D206610"/>
    <w:multiLevelType w:val="hybridMultilevel"/>
    <w:tmpl w:val="31700046"/>
    <w:lvl w:ilvl="0" w:tplc="47CA76CC">
      <w:start w:val="1"/>
      <w:numFmt w:val="lowerLetter"/>
      <w:lvlText w:val="(%1)"/>
      <w:lvlJc w:val="left"/>
      <w:pPr>
        <w:ind w:left="1440" w:hanging="360"/>
      </w:pPr>
      <w:rPr>
        <w:rFonts w:hint="default"/>
        <w:color w:val="000000"/>
      </w:rPr>
    </w:lvl>
    <w:lvl w:ilvl="1" w:tplc="00C839E8" w:tentative="1">
      <w:start w:val="1"/>
      <w:numFmt w:val="lowerLetter"/>
      <w:lvlText w:val="%2."/>
      <w:lvlJc w:val="left"/>
      <w:pPr>
        <w:ind w:left="2160" w:hanging="360"/>
      </w:pPr>
    </w:lvl>
    <w:lvl w:ilvl="2" w:tplc="077A309C" w:tentative="1">
      <w:start w:val="1"/>
      <w:numFmt w:val="lowerRoman"/>
      <w:lvlText w:val="%3."/>
      <w:lvlJc w:val="right"/>
      <w:pPr>
        <w:ind w:left="2880" w:hanging="180"/>
      </w:pPr>
    </w:lvl>
    <w:lvl w:ilvl="3" w:tplc="2A64B52E" w:tentative="1">
      <w:start w:val="1"/>
      <w:numFmt w:val="decimal"/>
      <w:lvlText w:val="%4."/>
      <w:lvlJc w:val="left"/>
      <w:pPr>
        <w:ind w:left="3600" w:hanging="360"/>
      </w:pPr>
    </w:lvl>
    <w:lvl w:ilvl="4" w:tplc="2FB49326" w:tentative="1">
      <w:start w:val="1"/>
      <w:numFmt w:val="lowerLetter"/>
      <w:lvlText w:val="%5."/>
      <w:lvlJc w:val="left"/>
      <w:pPr>
        <w:ind w:left="4320" w:hanging="360"/>
      </w:pPr>
    </w:lvl>
    <w:lvl w:ilvl="5" w:tplc="C6A2AD9A" w:tentative="1">
      <w:start w:val="1"/>
      <w:numFmt w:val="lowerRoman"/>
      <w:lvlText w:val="%6."/>
      <w:lvlJc w:val="right"/>
      <w:pPr>
        <w:ind w:left="5040" w:hanging="180"/>
      </w:pPr>
    </w:lvl>
    <w:lvl w:ilvl="6" w:tplc="94FC2D8E" w:tentative="1">
      <w:start w:val="1"/>
      <w:numFmt w:val="decimal"/>
      <w:lvlText w:val="%7."/>
      <w:lvlJc w:val="left"/>
      <w:pPr>
        <w:ind w:left="5760" w:hanging="360"/>
      </w:pPr>
    </w:lvl>
    <w:lvl w:ilvl="7" w:tplc="E4788D8C" w:tentative="1">
      <w:start w:val="1"/>
      <w:numFmt w:val="lowerLetter"/>
      <w:lvlText w:val="%8."/>
      <w:lvlJc w:val="left"/>
      <w:pPr>
        <w:ind w:left="6480" w:hanging="360"/>
      </w:pPr>
    </w:lvl>
    <w:lvl w:ilvl="8" w:tplc="9BE6722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1071422"/>
    <w:multiLevelType w:val="hybridMultilevel"/>
    <w:tmpl w:val="59B858D8"/>
    <w:lvl w:ilvl="0" w:tplc="E9E48FA6">
      <w:start w:val="1"/>
      <w:numFmt w:val="bullet"/>
      <w:pStyle w:val="ClauseBullet1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74B2351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760387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67C911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85C769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25AFBA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E6079A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2FE403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5F48E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2371CD"/>
    <w:multiLevelType w:val="hybridMultilevel"/>
    <w:tmpl w:val="3B76A654"/>
    <w:lvl w:ilvl="0" w:tplc="2658627C">
      <w:start w:val="1"/>
      <w:numFmt w:val="bullet"/>
      <w:pStyle w:val="subclause3Bullet2"/>
      <w:lvlText w:val=""/>
      <w:lvlJc w:val="left"/>
      <w:pPr>
        <w:ind w:left="3748" w:hanging="360"/>
      </w:pPr>
      <w:rPr>
        <w:rFonts w:ascii="Symbol" w:hAnsi="Symbol" w:hint="default"/>
        <w:color w:val="000000"/>
      </w:rPr>
    </w:lvl>
    <w:lvl w:ilvl="1" w:tplc="92B49F20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2" w:tplc="151C52A6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3" w:tplc="2902A5B4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4" w:tplc="70C495C8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5" w:tplc="BF083F9C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  <w:lvl w:ilvl="6" w:tplc="AC7A70E8" w:tentative="1">
      <w:start w:val="1"/>
      <w:numFmt w:val="bullet"/>
      <w:lvlText w:val=""/>
      <w:lvlJc w:val="left"/>
      <w:pPr>
        <w:ind w:left="8068" w:hanging="360"/>
      </w:pPr>
      <w:rPr>
        <w:rFonts w:ascii="Symbol" w:hAnsi="Symbol" w:hint="default"/>
      </w:rPr>
    </w:lvl>
    <w:lvl w:ilvl="7" w:tplc="F6281FA8" w:tentative="1">
      <w:start w:val="1"/>
      <w:numFmt w:val="bullet"/>
      <w:lvlText w:val="o"/>
      <w:lvlJc w:val="left"/>
      <w:pPr>
        <w:ind w:left="8788" w:hanging="360"/>
      </w:pPr>
      <w:rPr>
        <w:rFonts w:ascii="Courier New" w:hAnsi="Courier New" w:cs="Courier New" w:hint="default"/>
      </w:rPr>
    </w:lvl>
    <w:lvl w:ilvl="8" w:tplc="CD663E3E" w:tentative="1">
      <w:start w:val="1"/>
      <w:numFmt w:val="bullet"/>
      <w:lvlText w:val=""/>
      <w:lvlJc w:val="left"/>
      <w:pPr>
        <w:ind w:left="9508" w:hanging="360"/>
      </w:pPr>
      <w:rPr>
        <w:rFonts w:ascii="Wingdings" w:hAnsi="Wingdings" w:hint="default"/>
      </w:rPr>
    </w:lvl>
  </w:abstractNum>
  <w:abstractNum w:abstractNumId="36" w15:restartNumberingAfterBreak="0">
    <w:nsid w:val="66966731"/>
    <w:multiLevelType w:val="multilevel"/>
    <w:tmpl w:val="4112B09A"/>
    <w:lvl w:ilvl="0">
      <w:start w:val="1"/>
      <w:numFmt w:val="upperLetter"/>
      <w:pStyle w:val="Background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/>
        <w:color w:val="000000"/>
        <w:sz w:val="20"/>
      </w:rPr>
    </w:lvl>
    <w:lvl w:ilvl="1">
      <w:start w:val="1"/>
      <w:numFmt w:val="lowerLetter"/>
      <w:pStyle w:val="BackgroundSubclause1"/>
      <w:lvlText w:val="(%2)"/>
      <w:lvlJc w:val="left"/>
      <w:pPr>
        <w:tabs>
          <w:tab w:val="num" w:pos="1555"/>
        </w:tabs>
        <w:ind w:left="1555" w:hanging="561"/>
      </w:pPr>
      <w:rPr>
        <w:b w:val="0"/>
        <w:i w:val="0"/>
        <w:caps w:val="0"/>
        <w:sz w:val="20"/>
      </w:rPr>
    </w:lvl>
    <w:lvl w:ilvl="2">
      <w:start w:val="1"/>
      <w:numFmt w:val="lowerLetter"/>
      <w:lvlText w:val="(%3)"/>
      <w:lvlJc w:val="left"/>
      <w:pPr>
        <w:tabs>
          <w:tab w:val="num" w:pos="1559"/>
        </w:tabs>
        <w:ind w:left="1559" w:hanging="567"/>
      </w:pPr>
      <w:rPr>
        <w:b w:val="0"/>
        <w:i w:val="0"/>
        <w:sz w:val="20"/>
      </w:rPr>
    </w:lvl>
    <w:lvl w:ilvl="3">
      <w:start w:val="1"/>
      <w:numFmt w:val="lowerRoman"/>
      <w:pStyle w:val="BackgroundSubclause2"/>
      <w:lvlText w:val="(%4)"/>
      <w:lvlJc w:val="left"/>
      <w:pPr>
        <w:tabs>
          <w:tab w:val="num" w:pos="2421"/>
        </w:tabs>
        <w:ind w:left="2268" w:hanging="567"/>
      </w:pPr>
      <w:rPr>
        <w:b w:val="0"/>
        <w:i w:val="0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b w:val="0"/>
        <w:i w:val="0"/>
        <w:sz w:val="22"/>
      </w:rPr>
    </w:lvl>
  </w:abstractNum>
  <w:abstractNum w:abstractNumId="37" w15:restartNumberingAfterBreak="0">
    <w:nsid w:val="6A14466B"/>
    <w:multiLevelType w:val="hybridMultilevel"/>
    <w:tmpl w:val="2402A666"/>
    <w:lvl w:ilvl="0" w:tplc="2DCAE28A">
      <w:start w:val="1"/>
      <w:numFmt w:val="bullet"/>
      <w:pStyle w:val="BulletList1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4E8CD2F2" w:tentative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AA07EC" w:tentative="1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0A1EA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B267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EF0051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F05BD4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C4C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86D1A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F4683"/>
    <w:multiLevelType w:val="multilevel"/>
    <w:tmpl w:val="DD28FDF4"/>
    <w:lvl w:ilvl="0">
      <w:start w:val="1"/>
      <w:numFmt w:val="none"/>
      <w:pStyle w:val="DefinedTermPara"/>
      <w:lvlText w:val="%1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lowerLetter"/>
      <w:pStyle w:val="DefinedTermNumber"/>
      <w:lvlText w:val="%1%2)"/>
      <w:lvlJc w:val="left"/>
      <w:pPr>
        <w:tabs>
          <w:tab w:val="num" w:pos="1554"/>
        </w:tabs>
        <w:ind w:left="1554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555"/>
        </w:tabs>
        <w:ind w:left="1555" w:hanging="561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71777AD"/>
    <w:multiLevelType w:val="multilevel"/>
    <w:tmpl w:val="019C28B4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7D61255"/>
    <w:multiLevelType w:val="multilevel"/>
    <w:tmpl w:val="A468D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/>
        <w:color w:val="00000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z w:val="20"/>
      </w:rPr>
    </w:lvl>
    <w:lvl w:ilvl="2">
      <w:start w:val="1"/>
      <w:numFmt w:val="lowerLetter"/>
      <w:lvlText w:val="(%3)"/>
      <w:lvlJc w:val="left"/>
      <w:pPr>
        <w:tabs>
          <w:tab w:val="num" w:pos="1559"/>
        </w:tabs>
        <w:ind w:left="1559" w:hanging="567"/>
      </w:pPr>
      <w:rPr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b w:val="0"/>
        <w:i w:val="0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b w:val="0"/>
        <w:i w:val="0"/>
        <w:sz w:val="22"/>
      </w:rPr>
    </w:lvl>
  </w:abstractNum>
  <w:abstractNum w:abstractNumId="41" w15:restartNumberingAfterBreak="0">
    <w:nsid w:val="78C31C79"/>
    <w:multiLevelType w:val="hybridMultilevel"/>
    <w:tmpl w:val="0BBA56BC"/>
    <w:lvl w:ilvl="0" w:tplc="243EA170">
      <w:start w:val="1"/>
      <w:numFmt w:val="decimal"/>
      <w:lvlText w:val="%1."/>
      <w:lvlJc w:val="left"/>
      <w:pPr>
        <w:ind w:left="1440" w:hanging="360"/>
      </w:pPr>
      <w:rPr>
        <w:color w:val="000000"/>
      </w:rPr>
    </w:lvl>
    <w:lvl w:ilvl="1" w:tplc="EDBA9B68" w:tentative="1">
      <w:start w:val="1"/>
      <w:numFmt w:val="lowerLetter"/>
      <w:lvlText w:val="%2."/>
      <w:lvlJc w:val="left"/>
      <w:pPr>
        <w:ind w:left="2160" w:hanging="360"/>
      </w:pPr>
    </w:lvl>
    <w:lvl w:ilvl="2" w:tplc="5E181738" w:tentative="1">
      <w:start w:val="1"/>
      <w:numFmt w:val="lowerRoman"/>
      <w:lvlText w:val="%3."/>
      <w:lvlJc w:val="right"/>
      <w:pPr>
        <w:ind w:left="2880" w:hanging="180"/>
      </w:pPr>
    </w:lvl>
    <w:lvl w:ilvl="3" w:tplc="10666804" w:tentative="1">
      <w:start w:val="1"/>
      <w:numFmt w:val="decimal"/>
      <w:lvlText w:val="%4."/>
      <w:lvlJc w:val="left"/>
      <w:pPr>
        <w:ind w:left="3600" w:hanging="360"/>
      </w:pPr>
    </w:lvl>
    <w:lvl w:ilvl="4" w:tplc="00A2B704" w:tentative="1">
      <w:start w:val="1"/>
      <w:numFmt w:val="lowerLetter"/>
      <w:lvlText w:val="%5."/>
      <w:lvlJc w:val="left"/>
      <w:pPr>
        <w:ind w:left="4320" w:hanging="360"/>
      </w:pPr>
    </w:lvl>
    <w:lvl w:ilvl="5" w:tplc="B776A822" w:tentative="1">
      <w:start w:val="1"/>
      <w:numFmt w:val="lowerRoman"/>
      <w:lvlText w:val="%6."/>
      <w:lvlJc w:val="right"/>
      <w:pPr>
        <w:ind w:left="5040" w:hanging="180"/>
      </w:pPr>
    </w:lvl>
    <w:lvl w:ilvl="6" w:tplc="B04825D6" w:tentative="1">
      <w:start w:val="1"/>
      <w:numFmt w:val="decimal"/>
      <w:lvlText w:val="%7."/>
      <w:lvlJc w:val="left"/>
      <w:pPr>
        <w:ind w:left="5760" w:hanging="360"/>
      </w:pPr>
    </w:lvl>
    <w:lvl w:ilvl="7" w:tplc="C5609002" w:tentative="1">
      <w:start w:val="1"/>
      <w:numFmt w:val="lowerLetter"/>
      <w:lvlText w:val="%8."/>
      <w:lvlJc w:val="left"/>
      <w:pPr>
        <w:ind w:left="6480" w:hanging="360"/>
      </w:pPr>
    </w:lvl>
    <w:lvl w:ilvl="8" w:tplc="11D2F4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DB5644F"/>
    <w:multiLevelType w:val="hybridMultilevel"/>
    <w:tmpl w:val="8BCC9C08"/>
    <w:lvl w:ilvl="0" w:tplc="800CAF7C">
      <w:start w:val="1"/>
      <w:numFmt w:val="bullet"/>
      <w:pStyle w:val="BulletList3"/>
      <w:lvlText w:val=""/>
      <w:lvlJc w:val="left"/>
      <w:pPr>
        <w:tabs>
          <w:tab w:val="num" w:pos="1945"/>
        </w:tabs>
        <w:ind w:left="1945" w:hanging="357"/>
      </w:pPr>
      <w:rPr>
        <w:rFonts w:ascii="Symbol" w:hAnsi="Symbol" w:hint="default"/>
        <w:color w:val="000000"/>
      </w:rPr>
    </w:lvl>
    <w:lvl w:ilvl="1" w:tplc="B1406D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5AC0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1C3C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C456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1ABC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B4DA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2A2F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6AA9B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9385616">
    <w:abstractNumId w:val="36"/>
  </w:num>
  <w:num w:numId="2" w16cid:durableId="134950286">
    <w:abstractNumId w:val="37"/>
  </w:num>
  <w:num w:numId="3" w16cid:durableId="747920425">
    <w:abstractNumId w:val="22"/>
  </w:num>
  <w:num w:numId="4" w16cid:durableId="1141456111">
    <w:abstractNumId w:val="42"/>
  </w:num>
  <w:num w:numId="5" w16cid:durableId="54788869">
    <w:abstractNumId w:val="39"/>
  </w:num>
  <w:num w:numId="6" w16cid:durableId="1372072449">
    <w:abstractNumId w:val="16"/>
  </w:num>
  <w:num w:numId="7" w16cid:durableId="1752312226">
    <w:abstractNumId w:val="24"/>
  </w:num>
  <w:num w:numId="8" w16cid:durableId="1960722543">
    <w:abstractNumId w:val="40"/>
  </w:num>
  <w:num w:numId="9" w16cid:durableId="1430813426">
    <w:abstractNumId w:val="23"/>
  </w:num>
  <w:num w:numId="10" w16cid:durableId="82265503">
    <w:abstractNumId w:val="20"/>
  </w:num>
  <w:num w:numId="11" w16cid:durableId="117188736">
    <w:abstractNumId w:val="32"/>
  </w:num>
  <w:num w:numId="12" w16cid:durableId="153298133">
    <w:abstractNumId w:val="15"/>
  </w:num>
  <w:num w:numId="13" w16cid:durableId="582182994">
    <w:abstractNumId w:val="19"/>
  </w:num>
  <w:num w:numId="14" w16cid:durableId="744910673">
    <w:abstractNumId w:val="18"/>
  </w:num>
  <w:num w:numId="15" w16cid:durableId="1054042264">
    <w:abstractNumId w:val="31"/>
  </w:num>
  <w:num w:numId="16" w16cid:durableId="284702511">
    <w:abstractNumId w:val="34"/>
  </w:num>
  <w:num w:numId="17" w16cid:durableId="140537478">
    <w:abstractNumId w:val="25"/>
  </w:num>
  <w:num w:numId="18" w16cid:durableId="475298578">
    <w:abstractNumId w:val="30"/>
  </w:num>
  <w:num w:numId="19" w16cid:durableId="929195008">
    <w:abstractNumId w:val="28"/>
  </w:num>
  <w:num w:numId="20" w16cid:durableId="50660192">
    <w:abstractNumId w:val="29"/>
  </w:num>
  <w:num w:numId="21" w16cid:durableId="798378608">
    <w:abstractNumId w:val="27"/>
  </w:num>
  <w:num w:numId="22" w16cid:durableId="1152216347">
    <w:abstractNumId w:val="21"/>
  </w:num>
  <w:num w:numId="23" w16cid:durableId="333921412">
    <w:abstractNumId w:val="35"/>
  </w:num>
  <w:num w:numId="24" w16cid:durableId="103624298">
    <w:abstractNumId w:val="11"/>
  </w:num>
  <w:num w:numId="25" w16cid:durableId="1705979819">
    <w:abstractNumId w:val="33"/>
  </w:num>
  <w:num w:numId="26" w16cid:durableId="592470715">
    <w:abstractNumId w:val="9"/>
  </w:num>
  <w:num w:numId="27" w16cid:durableId="535119826">
    <w:abstractNumId w:val="7"/>
  </w:num>
  <w:num w:numId="28" w16cid:durableId="690109463">
    <w:abstractNumId w:val="6"/>
  </w:num>
  <w:num w:numId="29" w16cid:durableId="1855457616">
    <w:abstractNumId w:val="5"/>
  </w:num>
  <w:num w:numId="30" w16cid:durableId="1383560649">
    <w:abstractNumId w:val="4"/>
  </w:num>
  <w:num w:numId="31" w16cid:durableId="1422682361">
    <w:abstractNumId w:val="8"/>
  </w:num>
  <w:num w:numId="32" w16cid:durableId="1463227084">
    <w:abstractNumId w:val="3"/>
  </w:num>
  <w:num w:numId="33" w16cid:durableId="51779793">
    <w:abstractNumId w:val="2"/>
  </w:num>
  <w:num w:numId="34" w16cid:durableId="717897280">
    <w:abstractNumId w:val="1"/>
  </w:num>
  <w:num w:numId="35" w16cid:durableId="1121463433">
    <w:abstractNumId w:val="0"/>
  </w:num>
  <w:num w:numId="36" w16cid:durableId="165341118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09616733">
    <w:abstractNumId w:val="13"/>
  </w:num>
  <w:num w:numId="38" w16cid:durableId="1005940040">
    <w:abstractNumId w:val="14"/>
  </w:num>
  <w:num w:numId="39" w16cid:durableId="523053609">
    <w:abstractNumId w:val="10"/>
  </w:num>
  <w:num w:numId="40" w16cid:durableId="924463266">
    <w:abstractNumId w:val="41"/>
  </w:num>
  <w:num w:numId="41" w16cid:durableId="20008421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33553443">
    <w:abstractNumId w:val="38"/>
  </w:num>
  <w:num w:numId="43" w16cid:durableId="12985604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84359576">
    <w:abstractNumId w:val="12"/>
  </w:num>
  <w:num w:numId="45" w16cid:durableId="670766005">
    <w:abstractNumId w:val="17"/>
  </w:num>
  <w:num w:numId="46" w16cid:durableId="2523201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PartsVariable" w:val="&lt;docParts&gt;_x000d__x000a_  &lt;Precedent&gt;agreement&lt;/Precedent&gt;_x000d__x000a_  &lt;Operative&gt;Clause&lt;/Operative&gt;_x000d__x000a_  &lt;TemplateType&gt;null&lt;/TemplateType&gt;_x000d__x000a_  &lt;SignaturePageBreakType&gt;Yes without message&lt;/SignaturePageBreakType&gt;_x000d__x000a_&lt;/docParts&gt;"/>
    <w:docVar w:name="gentXMLPartID" w:val="{2E557373-F33B-4B21-BA57-4125A60A63ED}"/>
  </w:docVars>
  <w:rsids>
    <w:rsidRoot w:val="00FB53D0"/>
    <w:rsid w:val="000959D3"/>
    <w:rsid w:val="00112BFF"/>
    <w:rsid w:val="001929A5"/>
    <w:rsid w:val="00495380"/>
    <w:rsid w:val="0073220F"/>
    <w:rsid w:val="00815EC7"/>
    <w:rsid w:val="00997455"/>
    <w:rsid w:val="009A7A2B"/>
    <w:rsid w:val="00A07764"/>
    <w:rsid w:val="00AB1C05"/>
    <w:rsid w:val="00AD72C0"/>
    <w:rsid w:val="00B1037A"/>
    <w:rsid w:val="00B10884"/>
    <w:rsid w:val="00B21947"/>
    <w:rsid w:val="00D87E74"/>
    <w:rsid w:val="00E66307"/>
    <w:rsid w:val="00EB716D"/>
    <w:rsid w:val="00FB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F64CF"/>
  <w15:docId w15:val="{5AE6204A-CCD5-4112-940F-30BA0711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037A"/>
    <w:pPr>
      <w:spacing w:after="160"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5F42"/>
    <w:pPr>
      <w:keepNext/>
      <w:keepLines/>
      <w:numPr>
        <w:numId w:val="1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F42"/>
    <w:pPr>
      <w:keepNext/>
      <w:keepLines/>
      <w:numPr>
        <w:ilvl w:val="1"/>
        <w:numId w:val="1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F42"/>
    <w:pPr>
      <w:keepNext/>
      <w:keepLines/>
      <w:numPr>
        <w:ilvl w:val="2"/>
        <w:numId w:val="1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F42"/>
    <w:pPr>
      <w:keepNext/>
      <w:keepLines/>
      <w:numPr>
        <w:ilvl w:val="3"/>
        <w:numId w:val="1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F42"/>
    <w:pPr>
      <w:keepNext/>
      <w:keepLines/>
      <w:numPr>
        <w:ilvl w:val="4"/>
        <w:numId w:val="11"/>
      </w:numPr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F42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F42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F42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F42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sid w:val="00B1037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1037A"/>
  </w:style>
  <w:style w:type="paragraph" w:customStyle="1" w:styleId="Abstract">
    <w:name w:val="Abstract"/>
    <w:link w:val="Abstract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AbstractChar">
    <w:name w:val="Abstract Char"/>
    <w:link w:val="Abstract"/>
    <w:rsid w:val="00D05F42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Annex">
    <w:name w:val="Annex"/>
    <w:basedOn w:val="Paragraph"/>
    <w:next w:val="Paragraph"/>
    <w:qFormat/>
    <w:rsid w:val="00D05F42"/>
    <w:pPr>
      <w:numPr>
        <w:numId w:val="13"/>
      </w:numPr>
      <w:spacing w:before="240" w:after="240"/>
      <w:ind w:left="0" w:firstLine="0"/>
    </w:pPr>
    <w:rPr>
      <w:b/>
    </w:rPr>
  </w:style>
  <w:style w:type="paragraph" w:customStyle="1" w:styleId="AuthoringGroup">
    <w:name w:val="Authoring Group"/>
    <w:link w:val="AuthoringGroup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lang w:val="en-US" w:eastAsia="en-US"/>
    </w:rPr>
  </w:style>
  <w:style w:type="character" w:customStyle="1" w:styleId="AuthoringGroupChar">
    <w:name w:val="Authoring Group Char"/>
    <w:link w:val="AuthoringGroup"/>
    <w:rsid w:val="00D05F42"/>
    <w:rPr>
      <w:rFonts w:ascii="Arial" w:eastAsia="Arial Unicode MS" w:hAnsi="Arial" w:cs="Arial"/>
      <w:color w:val="000000"/>
      <w:sz w:val="24"/>
      <w:lang w:val="en-US" w:eastAsia="en-US"/>
    </w:rPr>
  </w:style>
  <w:style w:type="paragraph" w:customStyle="1" w:styleId="Background">
    <w:name w:val="Background"/>
    <w:aliases w:val="(A) Background"/>
    <w:basedOn w:val="Normal"/>
    <w:rsid w:val="00D05F42"/>
    <w:pPr>
      <w:numPr>
        <w:numId w:val="1"/>
      </w:numPr>
      <w:spacing w:before="120"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BulletList1">
    <w:name w:val="Bullet List 1"/>
    <w:aliases w:val="Bullet1"/>
    <w:basedOn w:val="Normal"/>
    <w:rsid w:val="00D05F42"/>
    <w:pPr>
      <w:numPr>
        <w:numId w:val="2"/>
      </w:numPr>
      <w:spacing w:after="24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BulletList2">
    <w:name w:val="Bullet List 2"/>
    <w:aliases w:val="Bullet2"/>
    <w:basedOn w:val="Normal"/>
    <w:rsid w:val="00D05F42"/>
    <w:pPr>
      <w:numPr>
        <w:numId w:val="3"/>
      </w:numPr>
      <w:spacing w:after="120" w:line="240" w:lineRule="auto"/>
      <w:ind w:left="1080" w:hanging="720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BulletList3">
    <w:name w:val="Bullet List 3"/>
    <w:aliases w:val="Bullet3"/>
    <w:basedOn w:val="Normal"/>
    <w:rsid w:val="00D05F42"/>
    <w:pPr>
      <w:numPr>
        <w:numId w:val="4"/>
      </w:numPr>
      <w:spacing w:after="240" w:line="240" w:lineRule="auto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TitleClause">
    <w:name w:val="Title Clause"/>
    <w:basedOn w:val="Normal"/>
    <w:rsid w:val="00D05F42"/>
    <w:pPr>
      <w:keepNext/>
      <w:numPr>
        <w:numId w:val="41"/>
      </w:numPr>
      <w:spacing w:before="240" w:after="240" w:line="300" w:lineRule="atLeast"/>
      <w:jc w:val="both"/>
      <w:outlineLvl w:val="0"/>
    </w:pPr>
    <w:rPr>
      <w:rFonts w:ascii="Arial" w:eastAsia="Arial Unicode MS" w:hAnsi="Arial" w:cs="Arial"/>
      <w:b/>
      <w:color w:val="000000"/>
      <w:kern w:val="28"/>
      <w:szCs w:val="20"/>
    </w:rPr>
  </w:style>
  <w:style w:type="paragraph" w:customStyle="1" w:styleId="ClauseNoTitle">
    <w:name w:val="Clause No Title"/>
    <w:basedOn w:val="TitleClause"/>
    <w:rsid w:val="00D05F42"/>
    <w:rPr>
      <w:b w:val="0"/>
      <w:smallCaps/>
    </w:rPr>
  </w:style>
  <w:style w:type="paragraph" w:customStyle="1" w:styleId="ClosingPara">
    <w:name w:val="Closing Para"/>
    <w:basedOn w:val="Normal"/>
    <w:rsid w:val="00D05F42"/>
    <w:pPr>
      <w:spacing w:before="120" w:after="24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ClosingSignOff">
    <w:name w:val="Closing SignOff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CoversheetTitle">
    <w:name w:val="Coversheet Title"/>
    <w:basedOn w:val="Normal"/>
    <w:autoRedefine/>
    <w:rsid w:val="00D05F42"/>
    <w:pPr>
      <w:spacing w:before="480" w:after="480" w:line="300" w:lineRule="atLeast"/>
      <w:jc w:val="center"/>
    </w:pPr>
    <w:rPr>
      <w:rFonts w:ascii="Arial" w:eastAsia="Arial Unicode MS" w:hAnsi="Arial" w:cs="Arial"/>
      <w:b/>
      <w:smallCaps/>
      <w:color w:val="000000"/>
      <w:sz w:val="28"/>
      <w:szCs w:val="20"/>
    </w:rPr>
  </w:style>
  <w:style w:type="paragraph" w:customStyle="1" w:styleId="CoverSheetHeading">
    <w:name w:val="Cover Sheet Heading"/>
    <w:aliases w:val="Coversheet Title2"/>
    <w:basedOn w:val="CoversheetTitle"/>
    <w:rsid w:val="00D05F42"/>
  </w:style>
  <w:style w:type="paragraph" w:customStyle="1" w:styleId="CoverSheetSubjectText">
    <w:name w:val="Cover Sheet Subject Text"/>
    <w:basedOn w:val="Normal"/>
    <w:rsid w:val="00D05F42"/>
    <w:pPr>
      <w:spacing w:after="0" w:line="300" w:lineRule="atLeast"/>
      <w:jc w:val="center"/>
    </w:pPr>
    <w:rPr>
      <w:rFonts w:ascii="Arial" w:eastAsia="Arial Unicode MS" w:hAnsi="Arial" w:cs="Arial"/>
      <w:color w:val="000000"/>
      <w:szCs w:val="20"/>
    </w:rPr>
  </w:style>
  <w:style w:type="paragraph" w:customStyle="1" w:styleId="CoverSheetSubjectTitle">
    <w:name w:val="Cover Sheet Subject Title"/>
    <w:basedOn w:val="Normal"/>
    <w:rsid w:val="00D05F42"/>
    <w:pPr>
      <w:spacing w:after="0" w:line="300" w:lineRule="atLeast"/>
      <w:jc w:val="center"/>
    </w:pPr>
    <w:rPr>
      <w:rFonts w:ascii="Arial" w:eastAsia="Arial Unicode MS" w:hAnsi="Arial" w:cs="Arial"/>
      <w:color w:val="000000"/>
      <w:szCs w:val="20"/>
    </w:rPr>
  </w:style>
  <w:style w:type="paragraph" w:customStyle="1" w:styleId="DefinedTermPara">
    <w:name w:val="Defined Term Para"/>
    <w:basedOn w:val="Paragraph"/>
    <w:qFormat/>
    <w:rsid w:val="00D05F42"/>
    <w:pPr>
      <w:numPr>
        <w:numId w:val="42"/>
      </w:numPr>
    </w:pPr>
  </w:style>
  <w:style w:type="paragraph" w:customStyle="1" w:styleId="DescriptiveHeading">
    <w:name w:val="DescriptiveHeading"/>
    <w:next w:val="Paragraph"/>
    <w:link w:val="DescriptiveHeadingChar"/>
    <w:rsid w:val="00D05F42"/>
    <w:pPr>
      <w:spacing w:before="360" w:after="360" w:line="240" w:lineRule="auto"/>
      <w:outlineLvl w:val="0"/>
    </w:pPr>
    <w:rPr>
      <w:rFonts w:ascii="Arial" w:eastAsia="Arial Unicode MS" w:hAnsi="Arial" w:cs="Arial"/>
      <w:b/>
      <w:color w:val="000000"/>
      <w:lang w:val="en-US" w:eastAsia="en-US"/>
    </w:rPr>
  </w:style>
  <w:style w:type="character" w:customStyle="1" w:styleId="DescriptiveHeadingChar">
    <w:name w:val="DescriptiveHeading Char"/>
    <w:link w:val="DescriptiveHeading"/>
    <w:rsid w:val="00D05F42"/>
    <w:rPr>
      <w:rFonts w:ascii="Arial" w:eastAsia="Arial Unicode MS" w:hAnsi="Arial" w:cs="Arial"/>
      <w:b/>
      <w:color w:val="000000"/>
      <w:lang w:val="en-US" w:eastAsia="en-US"/>
    </w:rPr>
  </w:style>
  <w:style w:type="paragraph" w:customStyle="1" w:styleId="DraftingnoteSection1Para">
    <w:name w:val="Draftingnote Section1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DraftingnoteSection1Title">
    <w:name w:val="Draftingnote Section1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36"/>
      <w:szCs w:val="20"/>
    </w:rPr>
  </w:style>
  <w:style w:type="paragraph" w:customStyle="1" w:styleId="DraftingnoteSection2Para">
    <w:name w:val="Draftingnote Section2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DraftingnoteSection2Title">
    <w:name w:val="Draftingnote Section2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28"/>
      <w:szCs w:val="20"/>
    </w:rPr>
  </w:style>
  <w:style w:type="paragraph" w:customStyle="1" w:styleId="DraftingnoteSection3Para">
    <w:name w:val="Draftingnote Section3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DraftingnoteSection3Title">
    <w:name w:val="Draftingnote Section3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i/>
      <w:color w:val="000000"/>
      <w:sz w:val="28"/>
      <w:szCs w:val="20"/>
    </w:rPr>
  </w:style>
  <w:style w:type="paragraph" w:customStyle="1" w:styleId="DraftingnoteSection4Para">
    <w:name w:val="Draftingnote Section4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DraftingnoteSection4Title">
    <w:name w:val="Draftingnote Section4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i/>
      <w:color w:val="000000"/>
      <w:sz w:val="28"/>
      <w:szCs w:val="20"/>
    </w:rPr>
  </w:style>
  <w:style w:type="paragraph" w:customStyle="1" w:styleId="DraftingnoteTitle">
    <w:name w:val="Draftingnote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28"/>
      <w:szCs w:val="20"/>
    </w:rPr>
  </w:style>
  <w:style w:type="paragraph" w:customStyle="1" w:styleId="FulltextBridgehead">
    <w:name w:val="Fulltext Bridgehead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48"/>
      <w:szCs w:val="20"/>
    </w:rPr>
  </w:style>
  <w:style w:type="paragraph" w:customStyle="1" w:styleId="FulltextSection1Para">
    <w:name w:val="Fulltext Section1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FulltextSection1Title">
    <w:name w:val="Fulltext Section1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36"/>
      <w:szCs w:val="20"/>
    </w:rPr>
  </w:style>
  <w:style w:type="paragraph" w:customStyle="1" w:styleId="FulltextSection2Para">
    <w:name w:val="Fulltext Section2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FulltextSection2Title">
    <w:name w:val="Fulltext Section2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28"/>
      <w:szCs w:val="20"/>
    </w:rPr>
  </w:style>
  <w:style w:type="paragraph" w:customStyle="1" w:styleId="FulltextSection3Para">
    <w:name w:val="Fulltext Section3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FulltextSection3Title">
    <w:name w:val="Fulltext Section3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i/>
      <w:color w:val="000000"/>
      <w:sz w:val="28"/>
      <w:szCs w:val="20"/>
    </w:rPr>
  </w:style>
  <w:style w:type="paragraph" w:customStyle="1" w:styleId="FulltextSection4Para">
    <w:name w:val="Fulltext Section4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FulltextSection4Title">
    <w:name w:val="Fulltext Section4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i/>
      <w:color w:val="000000"/>
      <w:sz w:val="28"/>
      <w:szCs w:val="20"/>
    </w:rPr>
  </w:style>
  <w:style w:type="paragraph" w:customStyle="1" w:styleId="GlossItemGlossdefPara">
    <w:name w:val="GlossItem Glossdef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GlossItemGlossterm">
    <w:name w:val="GlossItem Glossterm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48"/>
      <w:szCs w:val="20"/>
    </w:rPr>
  </w:style>
  <w:style w:type="paragraph" w:customStyle="1" w:styleId="HeadingAddressLine">
    <w:name w:val="Heading Address Lin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HeadingDate">
    <w:name w:val="Heading Dat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HeadingLetterheadBasedOnAttribute">
    <w:name w:val="Heading Letterhead Based On Attribut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HeadingSalutation">
    <w:name w:val="Heading Salutation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IgnoredSpacing">
    <w:name w:val="Ignored Spacing"/>
    <w:link w:val="IgnoredSpacing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IgnoredSpacingChar">
    <w:name w:val="Ignored Spacing Char"/>
    <w:link w:val="IgnoredSpacing"/>
    <w:rsid w:val="00D05F42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InternalAuthor">
    <w:name w:val="Internal Author"/>
    <w:link w:val="InternalAuthor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lang w:val="en-US" w:eastAsia="en-US"/>
    </w:rPr>
  </w:style>
  <w:style w:type="character" w:customStyle="1" w:styleId="InternalAuthorChar">
    <w:name w:val="Internal Author Char"/>
    <w:link w:val="InternalAuthor"/>
    <w:rsid w:val="00D05F42"/>
    <w:rPr>
      <w:rFonts w:ascii="Arial" w:eastAsia="Arial Unicode MS" w:hAnsi="Arial" w:cs="Arial"/>
      <w:color w:val="000000"/>
      <w:sz w:val="24"/>
      <w:lang w:val="en-US" w:eastAsia="en-US"/>
    </w:rPr>
  </w:style>
  <w:style w:type="paragraph" w:customStyle="1" w:styleId="MaintenanceEditor">
    <w:name w:val="Maintenance Editor"/>
    <w:link w:val="MaintenanceEditor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lang w:val="en-US" w:eastAsia="en-US"/>
    </w:rPr>
  </w:style>
  <w:style w:type="character" w:customStyle="1" w:styleId="MaintenanceEditorChar">
    <w:name w:val="Maintenance Editor Char"/>
    <w:link w:val="MaintenanceEditor"/>
    <w:rsid w:val="00D05F42"/>
    <w:rPr>
      <w:rFonts w:ascii="Arial" w:eastAsia="Arial Unicode MS" w:hAnsi="Arial" w:cs="Arial"/>
      <w:color w:val="000000"/>
      <w:sz w:val="24"/>
      <w:lang w:val="en-US" w:eastAsia="en-US"/>
    </w:rPr>
  </w:style>
  <w:style w:type="paragraph" w:customStyle="1" w:styleId="ParaClause">
    <w:name w:val="Para Clause"/>
    <w:basedOn w:val="Normal"/>
    <w:rsid w:val="00D05F42"/>
    <w:pPr>
      <w:spacing w:before="120" w:after="120" w:line="300" w:lineRule="atLeast"/>
      <w:ind w:left="720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Parasubclause1">
    <w:name w:val="Para subclause 1"/>
    <w:aliases w:val="BIWS Heading 2"/>
    <w:basedOn w:val="Normal"/>
    <w:rsid w:val="00D05F42"/>
    <w:pPr>
      <w:spacing w:before="240" w:after="120" w:line="300" w:lineRule="atLeast"/>
      <w:ind w:left="720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Untitledsubclause1">
    <w:name w:val="Untitled subclause 1"/>
    <w:basedOn w:val="Normal"/>
    <w:rsid w:val="00D05F42"/>
    <w:pPr>
      <w:numPr>
        <w:ilvl w:val="1"/>
        <w:numId w:val="41"/>
      </w:numPr>
      <w:spacing w:before="280" w:after="120" w:line="300" w:lineRule="atLeast"/>
      <w:jc w:val="both"/>
      <w:outlineLvl w:val="1"/>
    </w:pPr>
    <w:rPr>
      <w:rFonts w:ascii="Arial" w:eastAsia="Arial Unicode MS" w:hAnsi="Arial" w:cs="Arial"/>
      <w:color w:val="000000"/>
      <w:szCs w:val="20"/>
    </w:rPr>
  </w:style>
  <w:style w:type="paragraph" w:customStyle="1" w:styleId="Parasubclause2">
    <w:name w:val="Para subclause 2"/>
    <w:aliases w:val="BIWS Heading 3"/>
    <w:basedOn w:val="Normal"/>
    <w:rsid w:val="00D05F42"/>
    <w:pPr>
      <w:spacing w:after="240" w:line="300" w:lineRule="atLeast"/>
      <w:ind w:left="1559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Untitledsubclause2">
    <w:name w:val="Untitled subclause 2"/>
    <w:basedOn w:val="Normal"/>
    <w:rsid w:val="00D05F42"/>
    <w:pPr>
      <w:numPr>
        <w:ilvl w:val="2"/>
        <w:numId w:val="41"/>
      </w:numPr>
      <w:spacing w:after="120" w:line="300" w:lineRule="atLeast"/>
      <w:jc w:val="both"/>
      <w:outlineLvl w:val="2"/>
    </w:pPr>
    <w:rPr>
      <w:rFonts w:ascii="Arial" w:eastAsia="Arial Unicode MS" w:hAnsi="Arial" w:cs="Arial"/>
      <w:color w:val="000000"/>
      <w:szCs w:val="20"/>
    </w:rPr>
  </w:style>
  <w:style w:type="paragraph" w:customStyle="1" w:styleId="Parasubclause3">
    <w:name w:val="Para subclause 3"/>
    <w:aliases w:val="BIWS Heading 4"/>
    <w:basedOn w:val="Normal"/>
    <w:next w:val="Untitledsubclause2"/>
    <w:rsid w:val="00D05F42"/>
    <w:pPr>
      <w:spacing w:after="120" w:line="300" w:lineRule="atLeast"/>
      <w:ind w:left="2268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Untitledsubclause3">
    <w:name w:val="Untitled subclause 3"/>
    <w:basedOn w:val="Normal"/>
    <w:rsid w:val="00D05F42"/>
    <w:pPr>
      <w:numPr>
        <w:ilvl w:val="3"/>
        <w:numId w:val="41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Arial Unicode MS" w:hAnsi="Arial" w:cs="Arial"/>
      <w:color w:val="000000"/>
      <w:szCs w:val="20"/>
    </w:rPr>
  </w:style>
  <w:style w:type="paragraph" w:customStyle="1" w:styleId="Parasubclause4">
    <w:name w:val="Para subclause 4"/>
    <w:aliases w:val="BIWS Heading 5"/>
    <w:basedOn w:val="Parasubclause3"/>
    <w:rsid w:val="00D05F42"/>
    <w:pPr>
      <w:spacing w:after="240"/>
      <w:ind w:left="3028"/>
    </w:pPr>
  </w:style>
  <w:style w:type="paragraph" w:customStyle="1" w:styleId="Untitledsubclause4">
    <w:name w:val="Untitled subclause 4"/>
    <w:basedOn w:val="Normal"/>
    <w:rsid w:val="00D05F42"/>
    <w:pPr>
      <w:numPr>
        <w:ilvl w:val="4"/>
        <w:numId w:val="41"/>
      </w:numPr>
      <w:spacing w:after="120" w:line="300" w:lineRule="atLeast"/>
      <w:jc w:val="both"/>
      <w:outlineLvl w:val="4"/>
    </w:pPr>
    <w:rPr>
      <w:rFonts w:ascii="Arial" w:eastAsia="Arial Unicode MS" w:hAnsi="Arial" w:cs="Arial"/>
      <w:color w:val="000000"/>
      <w:szCs w:val="20"/>
    </w:rPr>
  </w:style>
  <w:style w:type="paragraph" w:customStyle="1" w:styleId="Para">
    <w:name w:val="Para"/>
    <w:aliases w:val="PLC Style - Normal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Parties">
    <w:name w:val="Parties"/>
    <w:aliases w:val="(1) Parties"/>
    <w:basedOn w:val="Normal"/>
    <w:rsid w:val="00D05F42"/>
    <w:pPr>
      <w:numPr>
        <w:numId w:val="5"/>
      </w:numPr>
      <w:spacing w:before="120"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ResourceHistoryAuthor">
    <w:name w:val="Resource History Author"/>
    <w:link w:val="ResourceHistoryAuthor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ResourceHistoryAuthorChar">
    <w:name w:val="Resource History Author Char"/>
    <w:link w:val="ResourceHistoryAuthor"/>
    <w:rsid w:val="00D05F42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ResourceHistoryDate">
    <w:name w:val="Resource History Date"/>
    <w:link w:val="ResourceHistoryDate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ResourceHistoryDateChar">
    <w:name w:val="Resource History Date Char"/>
    <w:link w:val="ResourceHistoryDate"/>
    <w:rsid w:val="00D05F42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ResourceHistoryDesc">
    <w:name w:val="Resource History Desc"/>
    <w:link w:val="ResourceHistoryDescChar"/>
    <w:rsid w:val="00D05F42"/>
    <w:pPr>
      <w:spacing w:after="120" w:line="240" w:lineRule="auto"/>
    </w:pPr>
    <w:rPr>
      <w:rFonts w:ascii="Verdana" w:eastAsia="Times New Roman" w:hAnsi="Verdana" w:cs="Verdana"/>
      <w:color w:val="000000"/>
      <w:sz w:val="18"/>
      <w:szCs w:val="24"/>
      <w:lang w:val="en-US" w:eastAsia="en-US"/>
    </w:rPr>
  </w:style>
  <w:style w:type="character" w:customStyle="1" w:styleId="ResourceHistoryDescChar">
    <w:name w:val="Resource History Desc Char"/>
    <w:link w:val="ResourceHistoryDesc"/>
    <w:rsid w:val="00D05F42"/>
    <w:rPr>
      <w:rFonts w:ascii="Verdana" w:eastAsia="Times New Roman" w:hAnsi="Verdana" w:cs="Verdana"/>
      <w:color w:val="000000"/>
      <w:sz w:val="18"/>
      <w:szCs w:val="24"/>
      <w:lang w:val="en-US" w:eastAsia="en-US"/>
    </w:rPr>
  </w:style>
  <w:style w:type="paragraph" w:customStyle="1" w:styleId="ResourceHistoryTitle">
    <w:name w:val="Resource History Title"/>
    <w:link w:val="ResourceHistoryTitleChar"/>
    <w:rsid w:val="00D05F42"/>
    <w:pPr>
      <w:spacing w:after="120" w:line="240" w:lineRule="auto"/>
    </w:pPr>
    <w:rPr>
      <w:rFonts w:ascii="Arial" w:eastAsia="Arial Unicode MS" w:hAnsi="Arial" w:cs="Arial"/>
      <w:b/>
      <w:bCs/>
      <w:color w:val="000000"/>
      <w:sz w:val="24"/>
      <w:lang w:val="en-US" w:eastAsia="en-US"/>
    </w:rPr>
  </w:style>
  <w:style w:type="character" w:customStyle="1" w:styleId="ResourceHistoryTitleChar">
    <w:name w:val="Resource History Title Char"/>
    <w:link w:val="ResourceHistoryTitle"/>
    <w:rsid w:val="00D05F42"/>
    <w:rPr>
      <w:rFonts w:ascii="Arial" w:eastAsia="Arial Unicode MS" w:hAnsi="Arial" w:cs="Arial"/>
      <w:b/>
      <w:bCs/>
      <w:color w:val="000000"/>
      <w:sz w:val="24"/>
      <w:lang w:val="en-US" w:eastAsia="en-US"/>
    </w:rPr>
  </w:style>
  <w:style w:type="paragraph" w:customStyle="1" w:styleId="ResourceType">
    <w:name w:val="Resource Type"/>
    <w:link w:val="ResourceType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ResourceTypeChar">
    <w:name w:val="Resource Type Char"/>
    <w:link w:val="ResourceType"/>
    <w:rsid w:val="00D05F42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ScheduleHeading-Single">
    <w:name w:val="Schedule Heading - Single"/>
    <w:aliases w:val="Sch   main head inc single"/>
    <w:basedOn w:val="Normal"/>
    <w:next w:val="Normal"/>
    <w:rsid w:val="00D05F42"/>
    <w:pPr>
      <w:numPr>
        <w:numId w:val="6"/>
      </w:numPr>
      <w:spacing w:before="240" w:after="360" w:line="300" w:lineRule="atLeast"/>
      <w:jc w:val="both"/>
    </w:pPr>
    <w:rPr>
      <w:rFonts w:ascii="Arial" w:eastAsia="Arial Unicode MS" w:hAnsi="Arial" w:cs="Arial"/>
      <w:b/>
      <w:color w:val="000000"/>
      <w:kern w:val="28"/>
      <w:szCs w:val="20"/>
    </w:rPr>
  </w:style>
  <w:style w:type="paragraph" w:customStyle="1" w:styleId="ScheduleHeading">
    <w:name w:val="Schedule Heading"/>
    <w:aliases w:val="Sch   main head"/>
    <w:basedOn w:val="Normal"/>
    <w:next w:val="Normal"/>
    <w:autoRedefine/>
    <w:rsid w:val="00D05F42"/>
    <w:pPr>
      <w:keepNext/>
      <w:pageBreakBefore/>
      <w:numPr>
        <w:numId w:val="7"/>
      </w:numPr>
      <w:spacing w:before="240" w:after="360" w:line="300" w:lineRule="atLeast"/>
      <w:jc w:val="center"/>
      <w:outlineLvl w:val="0"/>
    </w:pPr>
    <w:rPr>
      <w:rFonts w:ascii="Arial" w:eastAsia="Arial Unicode MS" w:hAnsi="Arial" w:cs="Arial"/>
      <w:b/>
      <w:color w:val="000000"/>
      <w:kern w:val="28"/>
      <w:szCs w:val="20"/>
    </w:rPr>
  </w:style>
  <w:style w:type="paragraph" w:customStyle="1" w:styleId="SectionHeading">
    <w:name w:val="Section Heading"/>
    <w:aliases w:val="1stIntroHeadings"/>
    <w:basedOn w:val="Normal"/>
    <w:next w:val="Normal"/>
    <w:rsid w:val="00D05F42"/>
    <w:pPr>
      <w:tabs>
        <w:tab w:val="left" w:pos="709"/>
      </w:tabs>
      <w:spacing w:before="120" w:after="120" w:line="300" w:lineRule="atLeast"/>
      <w:jc w:val="both"/>
    </w:pPr>
    <w:rPr>
      <w:rFonts w:ascii="Arial" w:eastAsia="Arial Unicode MS" w:hAnsi="Arial" w:cs="Arial"/>
      <w:b/>
      <w:smallCaps/>
      <w:color w:val="000000"/>
      <w:szCs w:val="20"/>
    </w:rPr>
  </w:style>
  <w:style w:type="paragraph" w:customStyle="1" w:styleId="Shortquestion">
    <w:name w:val="Shortquestion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SpeedreadPara">
    <w:name w:val="Speedread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SpeedreadSection1Para">
    <w:name w:val="Speedread Section1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SpeedreadSection1Text">
    <w:name w:val="Speedread Section1 Text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SpeedreadText">
    <w:name w:val="Speedread Text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SpeedreadTitle">
    <w:name w:val="Speedread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36"/>
      <w:szCs w:val="20"/>
    </w:rPr>
  </w:style>
  <w:style w:type="paragraph" w:customStyle="1" w:styleId="TemplateType">
    <w:name w:val="Template Type"/>
    <w:link w:val="TemplateType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TemplateTypeChar">
    <w:name w:val="Template Type Char"/>
    <w:link w:val="TemplateType"/>
    <w:rsid w:val="00D05F42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styleId="Title">
    <w:name w:val="Title"/>
    <w:link w:val="Title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lang w:val="en-US" w:eastAsia="en-US"/>
    </w:rPr>
  </w:style>
  <w:style w:type="character" w:customStyle="1" w:styleId="TitleChar">
    <w:name w:val="Title Char"/>
    <w:link w:val="Title"/>
    <w:rsid w:val="00D05F42"/>
    <w:rPr>
      <w:rFonts w:ascii="Arial" w:eastAsia="Arial Unicode MS" w:hAnsi="Arial" w:cs="Arial"/>
      <w:color w:val="000000"/>
      <w:sz w:val="24"/>
      <w:lang w:val="en-US" w:eastAsia="en-US"/>
    </w:rPr>
  </w:style>
  <w:style w:type="paragraph" w:styleId="Footer">
    <w:name w:val="footer"/>
    <w:basedOn w:val="Normal"/>
    <w:link w:val="FooterChar"/>
    <w:rsid w:val="00D05F42"/>
    <w:pPr>
      <w:tabs>
        <w:tab w:val="center" w:pos="4153"/>
        <w:tab w:val="right" w:pos="8306"/>
      </w:tabs>
      <w:spacing w:after="240" w:line="300" w:lineRule="atLeast"/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FooterChar">
    <w:name w:val="Footer Char"/>
    <w:basedOn w:val="DefaultParagraphFont"/>
    <w:link w:val="Footer"/>
    <w:rsid w:val="00D05F42"/>
    <w:rPr>
      <w:rFonts w:ascii="Times New Roman" w:eastAsia="Times New Roman" w:hAnsi="Times New Roman" w:cs="Times New Roman"/>
      <w:color w:val="000000"/>
      <w:szCs w:val="20"/>
      <w:lang w:eastAsia="en-US"/>
    </w:rPr>
  </w:style>
  <w:style w:type="character" w:styleId="Hyperlink">
    <w:name w:val="Hyperlink"/>
    <w:basedOn w:val="DefaultParagraphFont"/>
    <w:uiPriority w:val="99"/>
    <w:rsid w:val="00D05F42"/>
    <w:rPr>
      <w:i/>
      <w:color w:val="000000"/>
      <w:u w:val="single"/>
    </w:rPr>
  </w:style>
  <w:style w:type="paragraph" w:customStyle="1" w:styleId="Bullet4">
    <w:name w:val="Bullet4"/>
    <w:basedOn w:val="Normal"/>
    <w:rsid w:val="00D05F42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Paragraph">
    <w:name w:val="Paragraph"/>
    <w:basedOn w:val="Normal"/>
    <w:link w:val="ParagraphChar"/>
    <w:qFormat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IgnoredTemplateText">
    <w:name w:val="Ignored Template Text"/>
    <w:link w:val="IgnoredTemplateTextChar"/>
    <w:rsid w:val="00D05F4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FBD4B4" w:themeFill="accent6" w:themeFillTint="66"/>
      <w:spacing w:after="120" w:line="240" w:lineRule="auto"/>
    </w:pPr>
    <w:rPr>
      <w:rFonts w:ascii="Arial" w:eastAsia="Arial Unicode MS" w:hAnsi="Arial" w:cs="Arial"/>
      <w:b/>
      <w:i/>
      <w:color w:val="000000"/>
      <w:szCs w:val="18"/>
      <w:lang w:val="en-US" w:eastAsia="en-US"/>
    </w:rPr>
  </w:style>
  <w:style w:type="character" w:customStyle="1" w:styleId="IgnoredTemplateTextChar">
    <w:name w:val="Ignored Template Text Char"/>
    <w:link w:val="IgnoredTemplateText"/>
    <w:rsid w:val="00D05F42"/>
    <w:rPr>
      <w:rFonts w:ascii="Arial" w:eastAsia="Arial Unicode MS" w:hAnsi="Arial" w:cs="Arial"/>
      <w:b/>
      <w:i/>
      <w:color w:val="000000"/>
      <w:szCs w:val="18"/>
      <w:shd w:val="pct15" w:color="auto" w:fill="FBD4B4" w:themeFill="accent6" w:themeFillTint="66"/>
      <w:lang w:val="en-US" w:eastAsia="en-US"/>
    </w:rPr>
  </w:style>
  <w:style w:type="paragraph" w:customStyle="1" w:styleId="InternalTOC">
    <w:name w:val="Internal TOC"/>
    <w:rsid w:val="00D05F42"/>
    <w:pPr>
      <w:spacing w:after="120" w:line="240" w:lineRule="auto"/>
    </w:pPr>
    <w:rPr>
      <w:rFonts w:ascii="Arial" w:eastAsia="Arial Unicode MS" w:hAnsi="Arial" w:cs="Arial"/>
      <w:color w:val="000000"/>
      <w:lang w:val="en-US" w:eastAsia="en-US"/>
    </w:rPr>
  </w:style>
  <w:style w:type="paragraph" w:customStyle="1" w:styleId="HeadingLevel1">
    <w:name w:val="Heading Level 1"/>
    <w:basedOn w:val="Normal"/>
    <w:next w:val="Paragraph"/>
    <w:rsid w:val="00D05F42"/>
    <w:pPr>
      <w:keepNext/>
      <w:spacing w:after="120" w:line="300" w:lineRule="atLeast"/>
      <w:jc w:val="both"/>
      <w:outlineLvl w:val="1"/>
    </w:pPr>
    <w:rPr>
      <w:rFonts w:ascii="Arial" w:eastAsia="Arial Unicode MS" w:hAnsi="Arial" w:cs="Arial"/>
      <w:b/>
      <w:color w:val="000000"/>
      <w:sz w:val="36"/>
      <w:szCs w:val="20"/>
    </w:rPr>
  </w:style>
  <w:style w:type="paragraph" w:customStyle="1" w:styleId="HeadingLevel2">
    <w:name w:val="Heading Level 2"/>
    <w:basedOn w:val="Normal"/>
    <w:next w:val="Paragraph"/>
    <w:rsid w:val="00D05F42"/>
    <w:pPr>
      <w:keepNext/>
      <w:spacing w:after="120" w:line="300" w:lineRule="atLeast"/>
      <w:jc w:val="both"/>
      <w:outlineLvl w:val="2"/>
    </w:pPr>
    <w:rPr>
      <w:rFonts w:ascii="Arial" w:eastAsia="Arial Unicode MS" w:hAnsi="Arial" w:cs="Arial"/>
      <w:b/>
      <w:color w:val="000000"/>
      <w:sz w:val="28"/>
      <w:szCs w:val="20"/>
    </w:rPr>
  </w:style>
  <w:style w:type="paragraph" w:customStyle="1" w:styleId="HeadingLevel3">
    <w:name w:val="Heading Level 3"/>
    <w:basedOn w:val="Normal"/>
    <w:next w:val="Paragraph"/>
    <w:rsid w:val="00D05F42"/>
    <w:pPr>
      <w:keepNext/>
      <w:spacing w:after="120" w:line="300" w:lineRule="atLeast"/>
      <w:jc w:val="both"/>
      <w:outlineLvl w:val="3"/>
    </w:pPr>
    <w:rPr>
      <w:rFonts w:ascii="Arial" w:eastAsia="Arial Unicode MS" w:hAnsi="Arial" w:cs="Arial"/>
      <w:b/>
      <w:i/>
      <w:color w:val="000000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D05F42"/>
    <w:pPr>
      <w:tabs>
        <w:tab w:val="center" w:pos="4513"/>
        <w:tab w:val="right" w:pos="9026"/>
      </w:tabs>
      <w:spacing w:after="0" w:line="240" w:lineRule="auto"/>
    </w:pPr>
    <w:rPr>
      <w:color w:val="000000"/>
    </w:rPr>
  </w:style>
  <w:style w:type="character" w:customStyle="1" w:styleId="HeaderChar">
    <w:name w:val="Header Char"/>
    <w:basedOn w:val="DefaultParagraphFont"/>
    <w:link w:val="Header"/>
    <w:uiPriority w:val="99"/>
    <w:rsid w:val="00D05F42"/>
    <w:rPr>
      <w:color w:val="000000"/>
    </w:rPr>
  </w:style>
  <w:style w:type="character" w:styleId="PlaceholderText">
    <w:name w:val="Placeholder Text"/>
    <w:basedOn w:val="DefaultParagraphFont"/>
    <w:uiPriority w:val="99"/>
    <w:rsid w:val="00D05F42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F42"/>
    <w:pPr>
      <w:spacing w:after="0" w:line="240" w:lineRule="auto"/>
    </w:pPr>
    <w:rPr>
      <w:rFonts w:ascii="Tahoma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F42"/>
    <w:rPr>
      <w:rFonts w:ascii="Tahoma" w:hAnsi="Tahoma" w:cs="Tahoma"/>
      <w:color w:val="000000"/>
      <w:sz w:val="16"/>
      <w:szCs w:val="16"/>
    </w:rPr>
  </w:style>
  <w:style w:type="paragraph" w:customStyle="1" w:styleId="PinPointRef">
    <w:name w:val="PinPoint Ref"/>
    <w:link w:val="PinPointRefChar"/>
    <w:qFormat/>
    <w:rsid w:val="00D05F42"/>
    <w:pPr>
      <w:spacing w:after="0" w:line="240" w:lineRule="auto"/>
    </w:pPr>
    <w:rPr>
      <w:rFonts w:ascii="Times New Roman" w:eastAsia="Times New Roman" w:hAnsi="Times New Roman" w:cs="Times New Roman"/>
      <w:b/>
      <w:vanish/>
      <w:color w:val="000000"/>
      <w:sz w:val="18"/>
      <w:szCs w:val="20"/>
      <w:lang w:eastAsia="en-US"/>
    </w:rPr>
  </w:style>
  <w:style w:type="character" w:customStyle="1" w:styleId="PinPointRefChar">
    <w:name w:val="PinPoint Ref Char"/>
    <w:basedOn w:val="DefaultParagraphFont"/>
    <w:link w:val="PinPointRef"/>
    <w:rsid w:val="00D05F42"/>
    <w:rPr>
      <w:rFonts w:ascii="Times New Roman" w:eastAsia="Times New Roman" w:hAnsi="Times New Roman" w:cs="Times New Roman"/>
      <w:b/>
      <w:vanish/>
      <w:color w:val="000000"/>
      <w:sz w:val="18"/>
      <w:szCs w:val="20"/>
      <w:lang w:eastAsia="en-US"/>
    </w:rPr>
  </w:style>
  <w:style w:type="paragraph" w:customStyle="1" w:styleId="BlockQuote">
    <w:name w:val="Block Quote"/>
    <w:link w:val="BlockQuoteChar"/>
    <w:qFormat/>
    <w:rsid w:val="00D05F42"/>
    <w:pPr>
      <w:spacing w:before="120" w:after="0" w:line="240" w:lineRule="auto"/>
      <w:ind w:left="720"/>
    </w:pPr>
    <w:rPr>
      <w:rFonts w:ascii="Arial" w:eastAsia="Arial Unicode MS" w:hAnsi="Arial" w:cs="Arial"/>
      <w:color w:val="000000"/>
      <w:sz w:val="18"/>
      <w:szCs w:val="20"/>
      <w:lang w:eastAsia="en-US"/>
    </w:rPr>
  </w:style>
  <w:style w:type="character" w:customStyle="1" w:styleId="BlockQuoteChar">
    <w:name w:val="Block Quote Char"/>
    <w:basedOn w:val="DefaultParagraphFont"/>
    <w:link w:val="BlockQuote"/>
    <w:rsid w:val="00D05F42"/>
    <w:rPr>
      <w:rFonts w:ascii="Arial" w:eastAsia="Arial Unicode MS" w:hAnsi="Arial" w:cs="Arial"/>
      <w:color w:val="000000"/>
      <w:sz w:val="18"/>
      <w:szCs w:val="20"/>
      <w:lang w:eastAsia="en-US"/>
    </w:rPr>
  </w:style>
  <w:style w:type="paragraph" w:customStyle="1" w:styleId="ListParagraphLevel1">
    <w:name w:val="List Paragraph Level 1"/>
    <w:link w:val="ListParagraphLevel1Char"/>
    <w:rsid w:val="00D05F42"/>
    <w:pPr>
      <w:spacing w:after="120" w:line="240" w:lineRule="auto"/>
      <w:ind w:left="357"/>
      <w:jc w:val="both"/>
    </w:pPr>
    <w:rPr>
      <w:rFonts w:ascii="Arial" w:eastAsia="Arial Unicode MS" w:hAnsi="Arial" w:cs="Arial"/>
      <w:color w:val="000000"/>
      <w:szCs w:val="24"/>
      <w:lang w:val="en-US" w:eastAsia="en-US"/>
    </w:rPr>
  </w:style>
  <w:style w:type="paragraph" w:customStyle="1" w:styleId="ListParagraphLevel2">
    <w:name w:val="List Paragraph Level 2"/>
    <w:link w:val="ListParagraphLevel2Char"/>
    <w:qFormat/>
    <w:rsid w:val="00D05F42"/>
    <w:pPr>
      <w:spacing w:after="120" w:line="240" w:lineRule="auto"/>
      <w:ind w:left="1077"/>
      <w:jc w:val="both"/>
    </w:pPr>
    <w:rPr>
      <w:rFonts w:ascii="Arial" w:eastAsia="Arial Unicode MS" w:hAnsi="Arial" w:cs="Arial"/>
      <w:color w:val="000000"/>
      <w:szCs w:val="24"/>
      <w:lang w:val="en-US" w:eastAsia="en-US"/>
    </w:rPr>
  </w:style>
  <w:style w:type="character" w:customStyle="1" w:styleId="ListParagraphLevel1Char">
    <w:name w:val="List Paragraph Level 1 Char"/>
    <w:basedOn w:val="DefaultParagraphFont"/>
    <w:link w:val="ListParagraphLevel1"/>
    <w:rsid w:val="00D05F42"/>
    <w:rPr>
      <w:rFonts w:ascii="Arial" w:eastAsia="Arial Unicode MS" w:hAnsi="Arial" w:cs="Arial"/>
      <w:color w:val="000000"/>
      <w:szCs w:val="24"/>
      <w:lang w:val="en-US" w:eastAsia="en-US"/>
    </w:rPr>
  </w:style>
  <w:style w:type="character" w:customStyle="1" w:styleId="ListParagraphLevel2Char">
    <w:name w:val="List Paragraph Level 2 Char"/>
    <w:basedOn w:val="DefaultParagraphFont"/>
    <w:link w:val="ListParagraphLevel2"/>
    <w:rsid w:val="00D05F42"/>
    <w:rPr>
      <w:rFonts w:ascii="Arial" w:eastAsia="Arial Unicode MS" w:hAnsi="Arial" w:cs="Arial"/>
      <w:color w:val="000000"/>
      <w:szCs w:val="24"/>
      <w:lang w:val="en-US" w:eastAsia="en-US"/>
    </w:rPr>
  </w:style>
  <w:style w:type="paragraph" w:customStyle="1" w:styleId="IntroDefault">
    <w:name w:val="Intro Default"/>
    <w:basedOn w:val="Paragraph"/>
    <w:qFormat/>
    <w:rsid w:val="00D05F42"/>
  </w:style>
  <w:style w:type="paragraph" w:customStyle="1" w:styleId="IntroCustom">
    <w:name w:val="Intro Custom"/>
    <w:basedOn w:val="Paragraph"/>
    <w:qFormat/>
    <w:rsid w:val="00D05F42"/>
  </w:style>
  <w:style w:type="paragraph" w:customStyle="1" w:styleId="PrecedentType">
    <w:name w:val="Precedent Type"/>
    <w:basedOn w:val="IgnoredSpacing"/>
    <w:qFormat/>
    <w:rsid w:val="00D05F42"/>
  </w:style>
  <w:style w:type="paragraph" w:customStyle="1" w:styleId="Operative">
    <w:name w:val="Operative"/>
    <w:basedOn w:val="IgnoredSpacing"/>
    <w:qFormat/>
    <w:rsid w:val="00D05F42"/>
    <w:rPr>
      <w:vanish/>
    </w:rPr>
  </w:style>
  <w:style w:type="paragraph" w:customStyle="1" w:styleId="SpeedreadBulletList1">
    <w:name w:val="Speedread Bullet List 1"/>
    <w:basedOn w:val="BulletList1"/>
    <w:qFormat/>
    <w:rsid w:val="00D05F42"/>
  </w:style>
  <w:style w:type="paragraph" w:customStyle="1" w:styleId="PartiesTitle">
    <w:name w:val="Parties Title"/>
    <w:basedOn w:val="Paragraph"/>
    <w:qFormat/>
    <w:rsid w:val="00D05F42"/>
    <w:rPr>
      <w:b/>
    </w:rPr>
  </w:style>
  <w:style w:type="table" w:styleId="TableGrid">
    <w:name w:val="Table Grid"/>
    <w:basedOn w:val="TableNormal"/>
    <w:rsid w:val="00D05F42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Paragraph">
    <w:name w:val="Question Paragraph"/>
    <w:link w:val="QuestionParagraphChar"/>
    <w:qFormat/>
    <w:rsid w:val="00D05F42"/>
    <w:pPr>
      <w:numPr>
        <w:numId w:val="10"/>
      </w:numPr>
      <w:shd w:val="clear" w:color="auto" w:fill="D9D9D9" w:themeFill="background1" w:themeFillShade="D9"/>
      <w:spacing w:after="120" w:line="240" w:lineRule="auto"/>
      <w:ind w:left="357" w:hanging="357"/>
      <w:outlineLvl w:val="0"/>
    </w:pPr>
    <w:rPr>
      <w:rFonts w:ascii="Arial" w:eastAsia="Arial Unicode MS" w:hAnsi="Arial" w:cs="Arial"/>
      <w:color w:val="000000"/>
      <w:lang w:val="en-US" w:eastAsia="en-US"/>
    </w:rPr>
  </w:style>
  <w:style w:type="paragraph" w:customStyle="1" w:styleId="BulletList1Pattern">
    <w:name w:val="Bullet List 1 + Pattern"/>
    <w:basedOn w:val="BulletList1"/>
    <w:qFormat/>
    <w:rsid w:val="00D05F42"/>
    <w:pPr>
      <w:shd w:val="clear" w:color="auto" w:fill="D9D9D9" w:themeFill="background1" w:themeFillShade="D9"/>
      <w:spacing w:after="120" w:line="240" w:lineRule="auto"/>
      <w:ind w:left="714" w:hanging="357"/>
    </w:pPr>
  </w:style>
  <w:style w:type="character" w:customStyle="1" w:styleId="QuestionParagraphChar">
    <w:name w:val="Question Paragraph Char"/>
    <w:basedOn w:val="DefaultParagraphFont"/>
    <w:link w:val="QuestionParagraph"/>
    <w:rsid w:val="00D05F42"/>
    <w:rPr>
      <w:rFonts w:ascii="Arial" w:eastAsia="Arial Unicode MS" w:hAnsi="Arial" w:cs="Arial"/>
      <w:color w:val="000000"/>
      <w:shd w:val="clear" w:color="auto" w:fill="D9D9D9" w:themeFill="background1" w:themeFillShade="D9"/>
      <w:lang w:val="en-US" w:eastAsia="en-US"/>
    </w:rPr>
  </w:style>
  <w:style w:type="paragraph" w:customStyle="1" w:styleId="BulletList2Pattern">
    <w:name w:val="Bullet List 2 + Pattern"/>
    <w:basedOn w:val="BulletList2"/>
    <w:qFormat/>
    <w:rsid w:val="00D05F42"/>
    <w:pPr>
      <w:shd w:val="clear" w:color="auto" w:fill="D9D9D9" w:themeFill="background1" w:themeFillShade="D9"/>
      <w:ind w:left="1077"/>
    </w:pPr>
  </w:style>
  <w:style w:type="paragraph" w:customStyle="1" w:styleId="TestimoniumContract">
    <w:name w:val="Testimonium Contract"/>
    <w:basedOn w:val="Paragraph"/>
    <w:qFormat/>
    <w:rsid w:val="00D05F42"/>
  </w:style>
  <w:style w:type="paragraph" w:customStyle="1" w:styleId="TestimoniumDeed">
    <w:name w:val="Testimonium Deed"/>
    <w:basedOn w:val="Paragraph"/>
    <w:qFormat/>
    <w:rsid w:val="00D05F42"/>
  </w:style>
  <w:style w:type="paragraph" w:customStyle="1" w:styleId="Titlesubclause2">
    <w:name w:val="Title subclause2"/>
    <w:basedOn w:val="Untitledsubclause2"/>
    <w:qFormat/>
    <w:rsid w:val="00D05F42"/>
    <w:rPr>
      <w:b/>
    </w:rPr>
  </w:style>
  <w:style w:type="paragraph" w:customStyle="1" w:styleId="Titlesubclause3">
    <w:name w:val="Title subclause3"/>
    <w:basedOn w:val="Untitledsubclause3"/>
    <w:qFormat/>
    <w:rsid w:val="00D05F42"/>
    <w:rPr>
      <w:b/>
    </w:rPr>
  </w:style>
  <w:style w:type="paragraph" w:customStyle="1" w:styleId="Titlesubclause4">
    <w:name w:val="Title subclause4"/>
    <w:basedOn w:val="Untitledsubclause4"/>
    <w:qFormat/>
    <w:rsid w:val="00D05F42"/>
    <w:rPr>
      <w:b/>
    </w:rPr>
  </w:style>
  <w:style w:type="paragraph" w:customStyle="1" w:styleId="UntitledClause">
    <w:name w:val="Untitled Clause"/>
    <w:basedOn w:val="TitleClause"/>
    <w:qFormat/>
    <w:rsid w:val="00D05F42"/>
    <w:pPr>
      <w:spacing w:before="120"/>
    </w:pPr>
    <w:rPr>
      <w:b w:val="0"/>
    </w:rPr>
  </w:style>
  <w:style w:type="paragraph" w:customStyle="1" w:styleId="Titlesubclause1">
    <w:name w:val="Title subclause1"/>
    <w:basedOn w:val="Untitledsubclause1"/>
    <w:qFormat/>
    <w:rsid w:val="00D05F42"/>
    <w:pPr>
      <w:spacing w:before="120"/>
    </w:pPr>
    <w:rPr>
      <w:b/>
    </w:rPr>
  </w:style>
  <w:style w:type="paragraph" w:customStyle="1" w:styleId="Schedule">
    <w:name w:val="Schedule"/>
    <w:qFormat/>
    <w:rsid w:val="00D05F42"/>
    <w:pPr>
      <w:numPr>
        <w:numId w:val="38"/>
      </w:numPr>
      <w:spacing w:before="240" w:after="240" w:line="240" w:lineRule="atLeast"/>
    </w:pPr>
    <w:rPr>
      <w:rFonts w:ascii="Arial" w:eastAsia="Arial Unicode MS" w:hAnsi="Arial" w:cs="Arial"/>
      <w:b/>
      <w:color w:val="000000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05F42"/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F42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F42"/>
    <w:rPr>
      <w:rFonts w:asciiTheme="majorHAnsi" w:eastAsiaTheme="majorEastAsia" w:hAnsiTheme="majorHAnsi" w:cstheme="majorBidi"/>
      <w:b/>
      <w:bCs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F42"/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F42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F42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F42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F42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F42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customStyle="1" w:styleId="ScheduleTitle">
    <w:name w:val="Schedule Title"/>
    <w:basedOn w:val="Paragraph"/>
    <w:qFormat/>
    <w:rsid w:val="00D05F42"/>
    <w:rPr>
      <w:b/>
    </w:rPr>
  </w:style>
  <w:style w:type="paragraph" w:customStyle="1" w:styleId="Part">
    <w:name w:val="Part"/>
    <w:basedOn w:val="Paragraph"/>
    <w:qFormat/>
    <w:rsid w:val="00D05F42"/>
    <w:pPr>
      <w:numPr>
        <w:ilvl w:val="1"/>
        <w:numId w:val="38"/>
      </w:numPr>
      <w:spacing w:before="240" w:after="240"/>
      <w:jc w:val="left"/>
    </w:pPr>
    <w:rPr>
      <w:b/>
    </w:rPr>
  </w:style>
  <w:style w:type="paragraph" w:customStyle="1" w:styleId="AnnexTitle">
    <w:name w:val="Annex Title"/>
    <w:basedOn w:val="Paragraph"/>
    <w:next w:val="Paragraph"/>
    <w:qFormat/>
    <w:rsid w:val="00D05F42"/>
    <w:pPr>
      <w:spacing w:before="240" w:after="240"/>
    </w:pPr>
    <w:rPr>
      <w:b/>
    </w:rPr>
  </w:style>
  <w:style w:type="paragraph" w:customStyle="1" w:styleId="PartTitle">
    <w:name w:val="Part Title"/>
    <w:basedOn w:val="Paragraph"/>
    <w:qFormat/>
    <w:rsid w:val="00D05F42"/>
    <w:rPr>
      <w:b/>
    </w:rPr>
  </w:style>
  <w:style w:type="paragraph" w:customStyle="1" w:styleId="Testimonium">
    <w:name w:val="Testimonium"/>
    <w:basedOn w:val="Paragraph"/>
    <w:qFormat/>
    <w:rsid w:val="00D05F42"/>
  </w:style>
  <w:style w:type="character" w:customStyle="1" w:styleId="apple-converted-space">
    <w:name w:val="apple-converted-space"/>
    <w:basedOn w:val="DefaultParagraphFont"/>
    <w:rsid w:val="00D05F42"/>
    <w:rPr>
      <w:color w:val="000000"/>
    </w:rPr>
  </w:style>
  <w:style w:type="character" w:styleId="Emphasis">
    <w:name w:val="Emphasis"/>
    <w:basedOn w:val="DefaultParagraphFont"/>
    <w:uiPriority w:val="20"/>
    <w:qFormat/>
    <w:rsid w:val="00D05F42"/>
    <w:rPr>
      <w:i/>
      <w:iCs/>
      <w:color w:val="000000"/>
    </w:rPr>
  </w:style>
  <w:style w:type="paragraph" w:customStyle="1" w:styleId="NoNumTitle-Clause">
    <w:name w:val="No Num Title - Clause"/>
    <w:basedOn w:val="TitleClause"/>
    <w:qFormat/>
    <w:rsid w:val="00D05F42"/>
    <w:pPr>
      <w:numPr>
        <w:numId w:val="0"/>
      </w:numPr>
      <w:ind w:left="720"/>
    </w:pPr>
  </w:style>
  <w:style w:type="paragraph" w:customStyle="1" w:styleId="NoNumTitlesubclause1">
    <w:name w:val="No Num Title subclause1"/>
    <w:basedOn w:val="Titlesubclause1"/>
    <w:qFormat/>
    <w:rsid w:val="00D05F42"/>
    <w:pPr>
      <w:numPr>
        <w:ilvl w:val="0"/>
        <w:numId w:val="0"/>
      </w:numPr>
      <w:ind w:left="720"/>
    </w:pPr>
  </w:style>
  <w:style w:type="paragraph" w:customStyle="1" w:styleId="AddressLine">
    <w:name w:val="Address Line"/>
    <w:basedOn w:val="Paragraph"/>
    <w:qFormat/>
    <w:rsid w:val="00D05F42"/>
  </w:style>
  <w:style w:type="paragraph" w:styleId="Date">
    <w:name w:val="Date"/>
    <w:basedOn w:val="Paragraph"/>
    <w:qFormat/>
    <w:rsid w:val="00D05F42"/>
  </w:style>
  <w:style w:type="paragraph" w:customStyle="1" w:styleId="SalutationPara">
    <w:name w:val="Salutation Para"/>
    <w:basedOn w:val="Paragraph"/>
    <w:next w:val="Paragraph"/>
    <w:qFormat/>
    <w:rsid w:val="00D05F42"/>
    <w:pPr>
      <w:spacing w:before="240"/>
    </w:pPr>
  </w:style>
  <w:style w:type="character" w:styleId="FollowedHyperlink">
    <w:name w:val="FollowedHyperlink"/>
    <w:basedOn w:val="DefaultParagraphFont"/>
    <w:uiPriority w:val="99"/>
    <w:semiHidden/>
    <w:unhideWhenUsed/>
    <w:rsid w:val="00D05F42"/>
    <w:rPr>
      <w:i/>
      <w:color w:val="000000"/>
      <w:u w:val="single"/>
    </w:rPr>
  </w:style>
  <w:style w:type="character" w:customStyle="1" w:styleId="DefTerm">
    <w:name w:val="DefTerm"/>
    <w:basedOn w:val="DefaultParagraphFont"/>
    <w:uiPriority w:val="1"/>
    <w:qFormat/>
    <w:rsid w:val="00D05F42"/>
    <w:rPr>
      <w:b/>
      <w:color w:val="000000"/>
    </w:rPr>
  </w:style>
  <w:style w:type="table" w:customStyle="1" w:styleId="ShadedTable">
    <w:name w:val="Shaded Table"/>
    <w:basedOn w:val="TableNormal"/>
    <w:uiPriority w:val="99"/>
    <w:rsid w:val="00D05F42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EEECE1" w:themeFill="background2"/>
    </w:tcPr>
  </w:style>
  <w:style w:type="paragraph" w:customStyle="1" w:styleId="Letterhead">
    <w:name w:val="Letterhead"/>
    <w:basedOn w:val="Paragraph"/>
    <w:qFormat/>
    <w:rsid w:val="00D05F42"/>
    <w:rPr>
      <w:i/>
    </w:rPr>
  </w:style>
  <w:style w:type="paragraph" w:customStyle="1" w:styleId="LetterTitle">
    <w:name w:val="Letter Title"/>
    <w:basedOn w:val="Paragraph"/>
    <w:qFormat/>
    <w:rsid w:val="00D05F42"/>
    <w:rPr>
      <w:b/>
    </w:rPr>
  </w:style>
  <w:style w:type="paragraph" w:customStyle="1" w:styleId="LongQuestionPara">
    <w:name w:val="Long Question Para"/>
    <w:basedOn w:val="Paragraph"/>
    <w:link w:val="LongQuestionParaChar"/>
    <w:rsid w:val="00D05F42"/>
    <w:pPr>
      <w:numPr>
        <w:numId w:val="15"/>
      </w:numPr>
      <w:spacing w:before="240" w:after="240" w:line="240" w:lineRule="auto"/>
      <w:outlineLvl w:val="1"/>
    </w:pPr>
    <w:rPr>
      <w:sz w:val="20"/>
      <w:lang w:val="en-US"/>
    </w:rPr>
  </w:style>
  <w:style w:type="character" w:customStyle="1" w:styleId="LongQuestionParaChar">
    <w:name w:val="Long Question Para Char"/>
    <w:basedOn w:val="DefaultParagraphFont"/>
    <w:link w:val="LongQuestionPara"/>
    <w:rsid w:val="00D05F42"/>
    <w:rPr>
      <w:rFonts w:ascii="Arial" w:eastAsia="Arial Unicode MS" w:hAnsi="Arial" w:cs="Arial"/>
      <w:color w:val="000000"/>
      <w:sz w:val="20"/>
      <w:szCs w:val="20"/>
      <w:lang w:val="en-US" w:eastAsia="en-US"/>
    </w:rPr>
  </w:style>
  <w:style w:type="paragraph" w:customStyle="1" w:styleId="ShortQuestionPara">
    <w:name w:val="Short Question Para"/>
    <w:basedOn w:val="Paragraph"/>
    <w:link w:val="ShortQuestionParaChar"/>
    <w:rsid w:val="00D05F42"/>
    <w:pPr>
      <w:shd w:val="clear" w:color="auto" w:fill="D9D9D9" w:themeFill="background1" w:themeFillShade="D9"/>
      <w:tabs>
        <w:tab w:val="left" w:pos="270"/>
      </w:tabs>
      <w:spacing w:after="40" w:line="240" w:lineRule="auto"/>
      <w:outlineLvl w:val="1"/>
    </w:pPr>
    <w:rPr>
      <w:bCs/>
      <w:sz w:val="20"/>
      <w:lang w:val="en-US"/>
    </w:rPr>
  </w:style>
  <w:style w:type="character" w:customStyle="1" w:styleId="ShortQuestionParaChar">
    <w:name w:val="Short Question Para Char"/>
    <w:basedOn w:val="DefaultParagraphFont"/>
    <w:link w:val="ShortQuestionPara"/>
    <w:rsid w:val="00D05F42"/>
    <w:rPr>
      <w:rFonts w:ascii="Arial" w:eastAsia="Arial Unicode MS" w:hAnsi="Arial" w:cs="Arial"/>
      <w:bCs/>
      <w:color w:val="000000"/>
      <w:sz w:val="20"/>
      <w:szCs w:val="20"/>
      <w:shd w:val="clear" w:color="auto" w:fill="D9D9D9" w:themeFill="background1" w:themeFillShade="D9"/>
      <w:lang w:val="en-US" w:eastAsia="en-US"/>
    </w:rPr>
  </w:style>
  <w:style w:type="character" w:customStyle="1" w:styleId="ParagraphChar">
    <w:name w:val="Paragraph Char"/>
    <w:basedOn w:val="DefaultParagraphFont"/>
    <w:link w:val="Paragraph"/>
    <w:rsid w:val="00D05F42"/>
    <w:rPr>
      <w:rFonts w:ascii="Arial" w:eastAsia="Arial Unicode MS" w:hAnsi="Arial" w:cs="Arial"/>
      <w:color w:val="000000"/>
      <w:szCs w:val="20"/>
      <w:lang w:eastAsia="en-US"/>
    </w:rPr>
  </w:style>
  <w:style w:type="paragraph" w:customStyle="1" w:styleId="811D3A974D454A258B71E3C4DE24C4F210">
    <w:name w:val="811D3A974D454A258B71E3C4DE24C4F210"/>
    <w:rsid w:val="00BD6658"/>
    <w:pPr>
      <w:spacing w:after="120" w:line="240" w:lineRule="auto"/>
    </w:pPr>
    <w:rPr>
      <w:rFonts w:ascii="Arial" w:eastAsia="Arial Unicode MS" w:hAnsi="Arial" w:cs="Arial"/>
      <w:color w:val="000000"/>
      <w:sz w:val="24"/>
      <w:lang w:val="en-US" w:eastAsia="en-US"/>
    </w:rPr>
  </w:style>
  <w:style w:type="paragraph" w:customStyle="1" w:styleId="ListParagraphLevel3">
    <w:name w:val="List Paragraph Level 3"/>
    <w:qFormat/>
    <w:rsid w:val="00D05F42"/>
    <w:pPr>
      <w:spacing w:after="120" w:line="240" w:lineRule="auto"/>
      <w:ind w:left="2160"/>
    </w:pPr>
    <w:rPr>
      <w:rFonts w:ascii="Times New Roman" w:eastAsia="Times New Roman" w:hAnsi="Times New Roman" w:cs="Times New Roman"/>
      <w:color w:val="000000"/>
      <w:sz w:val="24"/>
      <w:szCs w:val="20"/>
      <w:lang w:eastAsia="en-US"/>
    </w:rPr>
  </w:style>
  <w:style w:type="paragraph" w:customStyle="1" w:styleId="DocumentTitle">
    <w:name w:val="Document Title"/>
    <w:basedOn w:val="Paragraph"/>
    <w:qFormat/>
    <w:rsid w:val="00D05F42"/>
    <w:pPr>
      <w:jc w:val="center"/>
    </w:pPr>
    <w:rPr>
      <w:sz w:val="28"/>
    </w:rPr>
  </w:style>
  <w:style w:type="paragraph" w:customStyle="1" w:styleId="Title-Clause">
    <w:name w:val="Title - Clause"/>
    <w:aliases w:val="BIWS Heading 1"/>
    <w:basedOn w:val="Normal"/>
    <w:rsid w:val="00D05F42"/>
    <w:pPr>
      <w:keepNext/>
      <w:tabs>
        <w:tab w:val="num" w:pos="720"/>
      </w:tabs>
      <w:spacing w:before="240" w:after="240" w:line="300" w:lineRule="atLeast"/>
      <w:ind w:left="720" w:hanging="720"/>
      <w:jc w:val="both"/>
      <w:outlineLvl w:val="0"/>
    </w:pPr>
    <w:rPr>
      <w:rFonts w:ascii="Arial" w:eastAsia="Arial Unicode MS" w:hAnsi="Arial" w:cs="Arial"/>
      <w:b/>
      <w:color w:val="000000"/>
      <w:kern w:val="28"/>
      <w:szCs w:val="20"/>
    </w:rPr>
  </w:style>
  <w:style w:type="paragraph" w:customStyle="1" w:styleId="Para-Clause-nonum">
    <w:name w:val="Para - Clause - no num"/>
    <w:aliases w:val="Body  clause"/>
    <w:basedOn w:val="Normal"/>
    <w:next w:val="Title-Clause"/>
    <w:rsid w:val="00D05F42"/>
    <w:pPr>
      <w:spacing w:before="120" w:after="120" w:line="300" w:lineRule="atLeast"/>
      <w:ind w:left="720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Para-Clause">
    <w:name w:val="Para - Clause"/>
    <w:basedOn w:val="Title-Clause"/>
    <w:qFormat/>
    <w:rsid w:val="00D05F42"/>
    <w:pPr>
      <w:spacing w:before="120"/>
    </w:pPr>
    <w:rPr>
      <w:b w:val="0"/>
    </w:rPr>
  </w:style>
  <w:style w:type="paragraph" w:customStyle="1" w:styleId="CoversheetParagraph">
    <w:name w:val="Coversheet Paragraph"/>
    <w:basedOn w:val="Normal"/>
    <w:autoRedefine/>
    <w:rsid w:val="00D05F42"/>
    <w:pPr>
      <w:spacing w:after="0" w:line="300" w:lineRule="atLeast"/>
      <w:jc w:val="center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CoversheetIntro">
    <w:name w:val="Coversheet Intro"/>
    <w:basedOn w:val="CoversheetTitle"/>
    <w:qFormat/>
    <w:rsid w:val="00D05F42"/>
    <w:rPr>
      <w:smallCaps w:val="0"/>
      <w:sz w:val="22"/>
    </w:rPr>
  </w:style>
  <w:style w:type="paragraph" w:customStyle="1" w:styleId="CoversheetStaticText">
    <w:name w:val="Coversheet Static Text"/>
    <w:basedOn w:val="CoversheetIntro"/>
    <w:qFormat/>
    <w:rsid w:val="00D05F42"/>
    <w:rPr>
      <w:b w:val="0"/>
    </w:rPr>
  </w:style>
  <w:style w:type="paragraph" w:customStyle="1" w:styleId="CoversheetParty">
    <w:name w:val="Coversheet Party"/>
    <w:basedOn w:val="CoversheetIntro"/>
    <w:qFormat/>
    <w:rsid w:val="00D05F42"/>
  </w:style>
  <w:style w:type="paragraph" w:customStyle="1" w:styleId="NoNumUntitledClause">
    <w:name w:val="No Num Untitled Clause"/>
    <w:basedOn w:val="UntitledClause"/>
    <w:qFormat/>
    <w:rsid w:val="00D05F42"/>
    <w:pPr>
      <w:numPr>
        <w:numId w:val="0"/>
      </w:numPr>
      <w:ind w:left="720"/>
    </w:pPr>
  </w:style>
  <w:style w:type="paragraph" w:customStyle="1" w:styleId="BackgroundSubclause1">
    <w:name w:val="Background Subclause1"/>
    <w:basedOn w:val="Background"/>
    <w:qFormat/>
    <w:rsid w:val="00D05F42"/>
    <w:pPr>
      <w:numPr>
        <w:ilvl w:val="1"/>
      </w:numPr>
    </w:pPr>
  </w:style>
  <w:style w:type="paragraph" w:customStyle="1" w:styleId="BackgroundSubclause2">
    <w:name w:val="Background Subclause2"/>
    <w:basedOn w:val="Background"/>
    <w:qFormat/>
    <w:rsid w:val="00D05F42"/>
    <w:pPr>
      <w:numPr>
        <w:ilvl w:val="3"/>
      </w:numPr>
    </w:pPr>
  </w:style>
  <w:style w:type="paragraph" w:customStyle="1" w:styleId="HeadingLevel2CQA">
    <w:name w:val="Heading Level 2 CQA"/>
    <w:basedOn w:val="HeadingLevel2"/>
    <w:qFormat/>
    <w:rsid w:val="00D05F42"/>
  </w:style>
  <w:style w:type="paragraph" w:customStyle="1" w:styleId="ClauseBullet1">
    <w:name w:val="Clause Bullet 1"/>
    <w:basedOn w:val="ParaClause"/>
    <w:qFormat/>
    <w:rsid w:val="00D05F42"/>
    <w:pPr>
      <w:numPr>
        <w:numId w:val="16"/>
      </w:numPr>
      <w:ind w:left="1077" w:hanging="357"/>
      <w:outlineLvl w:val="0"/>
    </w:pPr>
  </w:style>
  <w:style w:type="paragraph" w:customStyle="1" w:styleId="ClauseBullet2">
    <w:name w:val="Clause Bullet 2"/>
    <w:basedOn w:val="ParaClause"/>
    <w:qFormat/>
    <w:rsid w:val="00D05F42"/>
    <w:pPr>
      <w:numPr>
        <w:numId w:val="17"/>
      </w:numPr>
      <w:ind w:left="1434" w:hanging="357"/>
      <w:outlineLvl w:val="1"/>
    </w:pPr>
  </w:style>
  <w:style w:type="paragraph" w:customStyle="1" w:styleId="subclause1Bullet1">
    <w:name w:val="subclause 1 Bullet 1"/>
    <w:basedOn w:val="Parasubclause1"/>
    <w:qFormat/>
    <w:rsid w:val="00D05F42"/>
    <w:pPr>
      <w:numPr>
        <w:numId w:val="18"/>
      </w:numPr>
      <w:ind w:left="1077" w:hanging="357"/>
    </w:pPr>
  </w:style>
  <w:style w:type="paragraph" w:customStyle="1" w:styleId="subclause2Bullet1">
    <w:name w:val="subclause 2 Bullet 1"/>
    <w:basedOn w:val="Parasubclause2"/>
    <w:qFormat/>
    <w:rsid w:val="00D05F42"/>
    <w:pPr>
      <w:numPr>
        <w:numId w:val="20"/>
      </w:numPr>
      <w:ind w:left="1434" w:hanging="357"/>
    </w:pPr>
  </w:style>
  <w:style w:type="paragraph" w:customStyle="1" w:styleId="subclause3Bullet1">
    <w:name w:val="subclause 3 Bullet 1"/>
    <w:basedOn w:val="Parasubclause3"/>
    <w:qFormat/>
    <w:rsid w:val="00D05F42"/>
    <w:pPr>
      <w:numPr>
        <w:numId w:val="19"/>
      </w:numPr>
      <w:ind w:left="2273" w:hanging="357"/>
    </w:pPr>
  </w:style>
  <w:style w:type="paragraph" w:customStyle="1" w:styleId="subclause1Bullet2">
    <w:name w:val="subclause 1 Bullet 2"/>
    <w:basedOn w:val="Parasubclause1"/>
    <w:qFormat/>
    <w:rsid w:val="00D05F42"/>
    <w:pPr>
      <w:numPr>
        <w:numId w:val="21"/>
      </w:numPr>
      <w:ind w:left="1434" w:hanging="357"/>
    </w:pPr>
  </w:style>
  <w:style w:type="paragraph" w:customStyle="1" w:styleId="subclause2Bullet2">
    <w:name w:val="subclause 2 Bullet 2"/>
    <w:basedOn w:val="Parasubclause2"/>
    <w:qFormat/>
    <w:rsid w:val="00D05F42"/>
    <w:pPr>
      <w:numPr>
        <w:numId w:val="22"/>
      </w:numPr>
      <w:ind w:left="2273" w:hanging="357"/>
    </w:pPr>
  </w:style>
  <w:style w:type="paragraph" w:customStyle="1" w:styleId="subclause3Bullet2">
    <w:name w:val="subclause 3 Bullet 2"/>
    <w:basedOn w:val="Parasubclause3"/>
    <w:qFormat/>
    <w:rsid w:val="00D05F42"/>
    <w:pPr>
      <w:numPr>
        <w:numId w:val="23"/>
      </w:numPr>
      <w:ind w:left="2982" w:hanging="357"/>
    </w:pPr>
  </w:style>
  <w:style w:type="paragraph" w:customStyle="1" w:styleId="DefinedTermBullet">
    <w:name w:val="Defined Term Bullet"/>
    <w:basedOn w:val="DefinedTermPara"/>
    <w:qFormat/>
    <w:rsid w:val="00D05F42"/>
    <w:pPr>
      <w:numPr>
        <w:numId w:val="24"/>
      </w:numPr>
    </w:pPr>
  </w:style>
  <w:style w:type="paragraph" w:customStyle="1" w:styleId="DefinedTermNumber">
    <w:name w:val="Defined Term Number"/>
    <w:basedOn w:val="DefinedTermPara"/>
    <w:qFormat/>
    <w:rsid w:val="00D05F42"/>
    <w:pPr>
      <w:numPr>
        <w:ilvl w:val="1"/>
      </w:numPr>
    </w:pPr>
  </w:style>
  <w:style w:type="paragraph" w:customStyle="1" w:styleId="AdditionalTitle">
    <w:name w:val="Additional Title"/>
    <w:basedOn w:val="Paragraph"/>
    <w:qFormat/>
    <w:rsid w:val="00D05F42"/>
    <w:pPr>
      <w:jc w:val="left"/>
    </w:pPr>
    <w:rPr>
      <w:b/>
    </w:rPr>
  </w:style>
  <w:style w:type="character" w:customStyle="1" w:styleId="error">
    <w:name w:val="error"/>
    <w:basedOn w:val="DefaultParagraphFont"/>
    <w:rsid w:val="00D05F42"/>
    <w:rPr>
      <w:color w:val="000000"/>
    </w:rPr>
  </w:style>
  <w:style w:type="paragraph" w:customStyle="1" w:styleId="NoNumUntitledsubclause1">
    <w:name w:val="No Num Untitled subclause 1"/>
    <w:basedOn w:val="Untitledsubclause1"/>
    <w:qFormat/>
    <w:rsid w:val="00D05F42"/>
    <w:pPr>
      <w:numPr>
        <w:ilvl w:val="0"/>
        <w:numId w:val="0"/>
      </w:numPr>
      <w:ind w:left="720"/>
    </w:pPr>
  </w:style>
  <w:style w:type="paragraph" w:customStyle="1" w:styleId="BackgroundParaClause">
    <w:name w:val="Background Para Clause"/>
    <w:basedOn w:val="Background"/>
    <w:qFormat/>
    <w:rsid w:val="00D05F42"/>
    <w:pPr>
      <w:numPr>
        <w:numId w:val="0"/>
      </w:numPr>
    </w:pPr>
  </w:style>
  <w:style w:type="paragraph" w:customStyle="1" w:styleId="BackgroundParaSubclause1">
    <w:name w:val="Background Para Subclause1"/>
    <w:basedOn w:val="BackgroundSubclause1"/>
    <w:qFormat/>
    <w:rsid w:val="00D05F42"/>
    <w:pPr>
      <w:numPr>
        <w:ilvl w:val="0"/>
        <w:numId w:val="0"/>
      </w:numPr>
      <w:ind w:left="994"/>
    </w:pPr>
    <w:rPr>
      <w:lang w:val="en-US"/>
    </w:rPr>
  </w:style>
  <w:style w:type="paragraph" w:customStyle="1" w:styleId="BackgroundParaSubclause2">
    <w:name w:val="Background Para Subclause2"/>
    <w:basedOn w:val="BackgroundSubclause2"/>
    <w:qFormat/>
    <w:rsid w:val="00D05F42"/>
    <w:pPr>
      <w:numPr>
        <w:ilvl w:val="0"/>
        <w:numId w:val="0"/>
      </w:numPr>
      <w:ind w:left="1701"/>
    </w:pPr>
    <w:rPr>
      <w:lang w:val="en-US"/>
    </w:rPr>
  </w:style>
  <w:style w:type="paragraph" w:customStyle="1" w:styleId="ClauseBulletPara">
    <w:name w:val="Clause Bullet Para"/>
    <w:basedOn w:val="ClauseBullet1"/>
    <w:qFormat/>
    <w:rsid w:val="00D05F42"/>
    <w:pPr>
      <w:numPr>
        <w:numId w:val="0"/>
      </w:numPr>
      <w:ind w:left="1080"/>
    </w:pPr>
    <w:rPr>
      <w:lang w:val="en-US"/>
    </w:rPr>
  </w:style>
  <w:style w:type="paragraph" w:customStyle="1" w:styleId="ClauseBullet2Para">
    <w:name w:val="Clause Bullet 2 Para"/>
    <w:basedOn w:val="ClauseBullet2"/>
    <w:qFormat/>
    <w:rsid w:val="00D05F42"/>
    <w:pPr>
      <w:numPr>
        <w:numId w:val="0"/>
      </w:numPr>
      <w:ind w:left="1440"/>
    </w:pPr>
    <w:rPr>
      <w:lang w:val="en-US"/>
    </w:rPr>
  </w:style>
  <w:style w:type="paragraph" w:customStyle="1" w:styleId="ACTJurisdictionCheckList">
    <w:name w:val="ACTJurisdictionCheckList"/>
    <w:basedOn w:val="Normal"/>
    <w:rsid w:val="00D05F42"/>
    <w:pPr>
      <w:spacing w:after="120" w:line="300" w:lineRule="atLeast"/>
    </w:pPr>
    <w:rPr>
      <w:rFonts w:ascii="Arial" w:eastAsia="Arial Unicode MS" w:hAnsi="Arial" w:cs="Arial"/>
      <w:b/>
      <w:color w:val="000000"/>
      <w:sz w:val="28"/>
    </w:rPr>
  </w:style>
  <w:style w:type="paragraph" w:customStyle="1" w:styleId="JurisdictionDraftingnoteTitle">
    <w:name w:val="Jurisdiction Draftingnote Title"/>
    <w:basedOn w:val="DraftingnoteTitle"/>
    <w:qFormat/>
    <w:rsid w:val="00D05F42"/>
  </w:style>
  <w:style w:type="paragraph" w:customStyle="1" w:styleId="ScheduleTitleClause">
    <w:name w:val="Schedule Title Clause"/>
    <w:basedOn w:val="Normal"/>
    <w:rsid w:val="00D05F42"/>
    <w:pPr>
      <w:keepNext/>
      <w:numPr>
        <w:ilvl w:val="2"/>
        <w:numId w:val="38"/>
      </w:numPr>
      <w:spacing w:before="240" w:after="240" w:line="300" w:lineRule="atLeast"/>
      <w:jc w:val="both"/>
      <w:outlineLvl w:val="0"/>
    </w:pPr>
    <w:rPr>
      <w:rFonts w:ascii="Arial" w:eastAsia="Arial Unicode MS" w:hAnsi="Arial" w:cs="Arial"/>
      <w:b/>
      <w:color w:val="000000"/>
      <w:kern w:val="28"/>
      <w:szCs w:val="20"/>
    </w:rPr>
  </w:style>
  <w:style w:type="paragraph" w:customStyle="1" w:styleId="ScheduleUntitledsubclause1">
    <w:name w:val="Schedule Untitled subclause 1"/>
    <w:basedOn w:val="Normal"/>
    <w:rsid w:val="00D05F42"/>
    <w:pPr>
      <w:numPr>
        <w:ilvl w:val="3"/>
        <w:numId w:val="38"/>
      </w:numPr>
      <w:spacing w:before="280" w:after="120" w:line="300" w:lineRule="atLeast"/>
      <w:jc w:val="both"/>
      <w:outlineLvl w:val="1"/>
    </w:pPr>
    <w:rPr>
      <w:rFonts w:ascii="Arial" w:eastAsia="Arial Unicode MS" w:hAnsi="Arial" w:cs="Arial"/>
      <w:color w:val="000000"/>
      <w:szCs w:val="20"/>
    </w:rPr>
  </w:style>
  <w:style w:type="paragraph" w:customStyle="1" w:styleId="ScheduleUntitledsubclause2">
    <w:name w:val="Schedule Untitled subclause 2"/>
    <w:basedOn w:val="Normal"/>
    <w:rsid w:val="00D05F42"/>
    <w:pPr>
      <w:numPr>
        <w:ilvl w:val="4"/>
        <w:numId w:val="38"/>
      </w:numPr>
      <w:spacing w:after="120" w:line="300" w:lineRule="atLeast"/>
      <w:jc w:val="both"/>
      <w:outlineLvl w:val="2"/>
    </w:pPr>
    <w:rPr>
      <w:rFonts w:ascii="Arial" w:eastAsia="Arial Unicode MS" w:hAnsi="Arial" w:cs="Arial"/>
      <w:color w:val="000000"/>
      <w:szCs w:val="20"/>
    </w:rPr>
  </w:style>
  <w:style w:type="paragraph" w:customStyle="1" w:styleId="ScheduleUntitledsubclause3">
    <w:name w:val="Schedule Untitled subclause 3"/>
    <w:basedOn w:val="Normal"/>
    <w:rsid w:val="00D05F42"/>
    <w:pPr>
      <w:numPr>
        <w:ilvl w:val="5"/>
        <w:numId w:val="38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Arial Unicode MS" w:hAnsi="Arial" w:cs="Arial"/>
      <w:color w:val="000000"/>
      <w:szCs w:val="20"/>
    </w:rPr>
  </w:style>
  <w:style w:type="paragraph" w:customStyle="1" w:styleId="ScheduleUntitledsubclause4">
    <w:name w:val="Schedule Untitled subclause 4"/>
    <w:basedOn w:val="Normal"/>
    <w:rsid w:val="00D05F42"/>
    <w:pPr>
      <w:spacing w:after="120" w:line="300" w:lineRule="atLeast"/>
      <w:jc w:val="both"/>
      <w:outlineLvl w:val="4"/>
    </w:pPr>
    <w:rPr>
      <w:rFonts w:ascii="Arial" w:eastAsia="Arial Unicode MS" w:hAnsi="Arial" w:cs="Arial"/>
      <w:color w:val="000000"/>
      <w:szCs w:val="20"/>
    </w:rPr>
  </w:style>
  <w:style w:type="paragraph" w:customStyle="1" w:styleId="BulletListPattern1">
    <w:name w:val="Bullet List Pattern 1"/>
    <w:basedOn w:val="BulletList1"/>
    <w:qFormat/>
    <w:rsid w:val="00D05F42"/>
    <w:pPr>
      <w:shd w:val="clear" w:color="auto" w:fill="D9D9D9" w:themeFill="background1" w:themeFillShade="D9"/>
      <w:spacing w:after="120" w:line="240" w:lineRule="auto"/>
      <w:ind w:left="714" w:hanging="357"/>
    </w:pPr>
  </w:style>
  <w:style w:type="paragraph" w:customStyle="1" w:styleId="BulletListPattern2">
    <w:name w:val="Bullet List Pattern 2"/>
    <w:basedOn w:val="BulletList2"/>
    <w:qFormat/>
    <w:rsid w:val="00D05F42"/>
    <w:pPr>
      <w:shd w:val="clear" w:color="auto" w:fill="D9D9D9" w:themeFill="background1" w:themeFillShade="D9"/>
      <w:ind w:left="1077"/>
    </w:pPr>
  </w:style>
  <w:style w:type="paragraph" w:customStyle="1" w:styleId="ScheduleUntitledClause">
    <w:name w:val="Schedule Untitled Clause"/>
    <w:basedOn w:val="ScheduleTitleClause"/>
    <w:qFormat/>
    <w:rsid w:val="00D05F42"/>
    <w:pPr>
      <w:spacing w:before="120"/>
    </w:pPr>
    <w:rPr>
      <w:b w:val="0"/>
    </w:rPr>
  </w:style>
  <w:style w:type="paragraph" w:customStyle="1" w:styleId="EmptyClausePara">
    <w:name w:val="Empty Clause Para"/>
    <w:basedOn w:val="IgnoredSpacing"/>
    <w:qFormat/>
    <w:rsid w:val="00D05F42"/>
  </w:style>
  <w:style w:type="paragraph" w:styleId="ListParagraph">
    <w:name w:val="List Paragraph"/>
    <w:basedOn w:val="Normal"/>
    <w:uiPriority w:val="34"/>
    <w:qFormat/>
    <w:rsid w:val="00D05F42"/>
    <w:pPr>
      <w:ind w:left="720"/>
      <w:contextualSpacing/>
    </w:pPr>
    <w:rPr>
      <w:color w:val="000000"/>
    </w:rPr>
  </w:style>
  <w:style w:type="paragraph" w:customStyle="1" w:styleId="ScheduleTitlesubclause1">
    <w:name w:val="Schedule Title subclause1"/>
    <w:basedOn w:val="ScheduleUntitledsubclause1"/>
    <w:qFormat/>
    <w:rsid w:val="00D05F42"/>
    <w:pPr>
      <w:spacing w:before="120"/>
    </w:pPr>
    <w:rPr>
      <w:b/>
    </w:rPr>
  </w:style>
  <w:style w:type="paragraph" w:customStyle="1" w:styleId="835FF0B0D5344FE4A8EE41F54AA7E17C16">
    <w:name w:val="835FF0B0D5344FE4A8EE41F54AA7E17C16"/>
    <w:rsid w:val="0018427C"/>
    <w:pPr>
      <w:spacing w:after="120" w:line="240" w:lineRule="auto"/>
    </w:pPr>
    <w:rPr>
      <w:rFonts w:ascii="Arial" w:eastAsia="Times New Roman" w:hAnsi="Arial" w:cs="Times New Roman"/>
      <w:color w:val="000000"/>
      <w:sz w:val="24"/>
      <w:szCs w:val="24"/>
      <w:lang w:val="en-US" w:eastAsia="en-US"/>
    </w:rPr>
  </w:style>
  <w:style w:type="paragraph" w:customStyle="1" w:styleId="SectorSpecificNoteTitle">
    <w:name w:val="Sector Specific Note Title"/>
    <w:basedOn w:val="JurisdictionDraftingnoteTitle"/>
    <w:qFormat/>
    <w:rsid w:val="00D05F42"/>
  </w:style>
  <w:style w:type="table" w:customStyle="1" w:styleId="ShadedTable1">
    <w:name w:val="Shaded Table1"/>
    <w:basedOn w:val="TableNormal"/>
    <w:uiPriority w:val="99"/>
    <w:rsid w:val="00D05F42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EEECE1" w:themeFill="background2"/>
    </w:tc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6658"/>
    <w:rPr>
      <w:color w:val="000000"/>
      <w:shd w:val="clear" w:color="auto" w:fill="E1DFDD"/>
    </w:rPr>
  </w:style>
  <w:style w:type="paragraph" w:customStyle="1" w:styleId="IgnoredEmptysubclause">
    <w:name w:val="Ignored Empty subclause"/>
    <w:basedOn w:val="Normal"/>
    <w:link w:val="IgnoredEmptysubclauseChar"/>
    <w:qFormat/>
    <w:rsid w:val="00D05F42"/>
    <w:rPr>
      <w:color w:val="000000"/>
    </w:rPr>
  </w:style>
  <w:style w:type="character" w:customStyle="1" w:styleId="IgnoredEmptysubclauseChar">
    <w:name w:val="Ignored Empty subclause Char"/>
    <w:basedOn w:val="DefaultParagraphFont"/>
    <w:link w:val="IgnoredEmptysubclause"/>
    <w:rsid w:val="00D05F42"/>
    <w:rPr>
      <w:color w:val="000000"/>
    </w:rPr>
  </w:style>
  <w:style w:type="paragraph" w:customStyle="1" w:styleId="6B1115FCC3DC4C6AB2CF846F0C50B663">
    <w:name w:val="6B1115FCC3DC4C6AB2CF846F0C50B663"/>
    <w:rsid w:val="00CF3610"/>
    <w:pPr>
      <w:spacing w:line="276" w:lineRule="auto"/>
    </w:pPr>
    <w:rPr>
      <w:color w:val="000000"/>
    </w:rPr>
  </w:style>
  <w:style w:type="paragraph" w:styleId="TOC1">
    <w:name w:val="toc 1"/>
    <w:basedOn w:val="Normal"/>
    <w:next w:val="Normal"/>
    <w:autoRedefine/>
    <w:rsid w:val="00805BCE"/>
    <w:pPr>
      <w:spacing w:after="10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2.xml><?xml version="1.0" encoding="utf-8"?>
<n-document xmlns:xsd="http://www.w3.org/2001/XMLSchema" xmlns:xsi="http://www.w3.org/2001/XMLSchema-instance" guid="0" synced="true" validated="true">
  <n-docbody>
    <standard.doc precedenttype="agreement">
      <prelim>
        <product.name>product.name0</product.name>
        <title>Chronology for use in proceedings for a financial remedy</title>
        <author>
          <link href="http://uk.practicallaw.com/about/our-team/uk-family" style="ACTLinkURL">
            <ital>Practical Law Family</ital>
          </link>
        </author>
        <resource.type>Standard documents</resource.type>
        <juris>juris0</juris>
        <juris>juris1</juris>
      </prelim>
      <abstract>
        <para>
          <paratext>This standard document is a template chronology for use in proceedings for a financial remedy, which you can adapt to the circumstances of your case.</paratext>
        </para>
      </abstract>
      <toc.identifier hasToc="false"/>
      <body>
        <drafting.note id="a626833" jurisdiction="">
          <head align="left" preservecase="true">
            <headtext>About this document</headtext>
          </head>
          <division id="a000006" level="1">
            <para>
              <paratext>
                This standard document is a template 
                <link href="9-534-9547" style="ACTLinkPLCtoPLC">
                  <ital>chronology</ital>
                </link>
                 for use in proceedings for a 
                <link href="5-535-3433" style="ACTLinkPLCtoPLC">
                  <bold>
                    <ital>financial remedy</ital>
                  </bold>
                </link>
                <bold>
                  <ital>, </ital>
                </bold>
                which you can adapt to the circumstances of your case.
              </paratext>
            </para>
            <para>
              <paratext>A chronology sets out significant dates (other than the dates of the proceedings) that may assist the court. It may include:</paratext>
            </para>
            <list type="bulleted">
              <list.item>
                <para>
                  <paratext>Periods of cohabitation.</paratext>
                </para>
              </list.item>
              <list.item>
                <para>
                  <paratext>When the parties separated.</paratext>
                </para>
              </list.item>
              <list.item>
                <para>
                  <paratext>Periods of reconciliation.</paratext>
                </para>
              </list.item>
              <list.item>
                <para>
                  <paratext>Significant property purchases or sales.</paratext>
                </para>
              </list.item>
              <list.item>
                <para>
                  <paratext>Significant inheritances.</paratext>
                </para>
              </list.item>
              <list.item>
                <para>
                  <paratext>Setting up, acquiring or disposing of a business.</paratext>
                </para>
              </list.item>
              <list.item>
                <para>
                  <paratext>Changes in employment.</paratext>
                </para>
              </list.item>
            </list>
            <para>
              <paratext>
                Before the 
                <link href="2-535-3359" style="ACTLinkPLCtoPLC">
                  <bold>
                    <ital>First Appointment</ital>
                  </bold>
                </link>
                , filing Form ES1 (
                <link href="w-034-3895" style="ACTLinkPLCtoPLC">
                  <ital>Standard document, Financial remedy summary of case: Form ES1</ital>
                </link>
                ) satisfies the requirement to file a chronology and 
                <link href="5-534-9945" style="ACTLinkPLCtoPLC">
                  <ital>statement of issues</ital>
                </link>
                 under 
                <link href="6-522-7528" style="ACTLinkPLCtoPLC">
                  <ital>FPR 9.14(5)</ital>
                </link>
                , see 
                <link anchor="a311025" href="6-522-7397" style="ACTLinkPLCtoPLC">
                  <ital>Practice note, Form E and preparing for the First Appointment: Financial Remedies Guide: pre-First Appointment requirements</ital>
                </link>
                .
              </paratext>
            </para>
            <para>
              <paratext>
                The court may order further chronologies or schedules to be filed by the parties (
                <ital>FPR 9.15(3)(d)</ital>
                ) and see also 
                <link href="1-539-2766" style="ACTLinkPLCtoPLC">
                  <ital>Practice note, Preparing for the final hearing in proceedings for a financial remedy: Financial Remedies Guide requirements</ital>
                </link>
                . This standard document may be a useful starting point for drafting.
              </paratext>
            </para>
            <para>
              <paratext>
                References in this chronology are to matrimonial proceedings and it should be customised in the case of a 
                <link href="1-534-9589" style="ACTLinkPLCtoPLC">
                  <ital>civil partnership</ital>
                </link>
                <ital> </ital>
                or other proceedings for a financial remedy.
              </paratext>
            </para>
          </division>
        </drafting.note>
        <operative xrefname="clause">
          <clause id="a000007">
            <para>
              <paratext>
                <table frame="none" pgwide="1">
                  <tgroup cols="3">
                    <colspec colname="1" colnum="1" colwidth="39"/>
                    <colspec colname="2" colnum="2" colwidth="30"/>
                    <colspec colname="3" colnum="3" colwidth="30"/>
                    <tbody>
                      <row>
                        <entry nameend="2" namest="1" valign="top">
                          <para align="left">
                            <paratext>
                              <bold>IN THE [FAMILY COURT SITTING AT [LOCATION] OR [CENTRAL OR [WEST OR EAST] LONDON] FAMILY COURT]</bold>
                            </paratext>
                          </para>
                        </entry>
                        <entry valign="top">
                          <para align="right">
                            <paratext>
                              <bold>Case no [CASE NUMBER]</bold>
                            </paratext>
                          </para>
                        </entry>
                      </row>
                      <row>
                        <entry valign="top">
                          <para align="left">
                            <paratext>
                              <bold>BETWEEN:</bold>
                            </paratext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
                              <bold>[NAME OF APPLICANT]</bold>
                            </paratext>
                          </para>
                        </entry>
                        <entry valign="top">
                          <para align="right">
                            <paratext>
                              <bold>Applicant</bold>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
                              <bold>- and -</bold>
                            </paratext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
                              <bold>[NAME OF RESPONDENT]</bold>
                            </paratext>
                          </para>
                        </entry>
                        <entry valign="top">
                          <para align="right">
                            <paratext>
                              <bold>Respondent</bold>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</tbody>
                  </tgroup>
                </table>
              </paratext>
            </para>
            <para>
              <paratext>
                <table frame="none" pgwide="1">
                  <tgroup cols="3">
                    <colspec colname="1" colnum="1" colwidth="40"/>
                    <colspec colname="2" colnum="2" colwidth="34"/>
                    <colspec colname="3" colnum="3" colwidth="25"/>
                    <tbody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---------------------------------</paratext>
                          </para>
                          <para align="center">
                            <paratext>
                              <bold>[APPLICANT OR RESPONDENT]'S CHRONOLOGY</bold>
                            </paratext>
                          </para>
                          <para align="center">
                            <paratext>---------------------------------</paratext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</tbody>
                  </tgroup>
                </table>
              </paratext>
            </para>
          </clause>
          <head align="left" preservecase="true">
            <headtext>Parties</headtext>
          </head>
          <clause id="a465360" numbering="none">
            <para>
              <paratext>Applicant</paratext>
            </para>
            <list type="bulleted">
              <list.item>
                <para>
                  <paratext>Age: [AGE]</paratext>
                </para>
              </list.item>
              <list.item>
                <para>
                  <paratext>Occupation: [OCCUPATION]</paratext>
                </para>
              </list.item>
              <list.item>
                <para>
                  <paratext>Currently living at: [ADDRESS]</paratext>
                </para>
              </list.item>
            </list>
          </clause>
          <clause id="a382501" numbering="none">
            <para>
              <paratext>Respondent</paratext>
            </para>
            <list type="bulleted">
              <list.item>
                <para>
                  <paratext>Age: [AGE]</paratext>
                </para>
              </list.item>
              <list.item>
                <para>
                  <paratext>Occupation: [OCCUPATION]</paratext>
                </para>
              </list.item>
              <list.item>
                <para>
                  <paratext>Currently living at: [ADDRESS]</paratext>
                </para>
              </list.item>
            </list>
          </clause>
          <clause id="a162238" numbering="none">
            <para>
              <paratext>Child(ren)</paratext>
            </para>
            <list type="bulleted">
              <list.item>
                <para>
                  <paratext>Name(s): [NAME(S)]</paratext>
                </para>
              </list.item>
              <list.item>
                <para>
                  <paratext>Age(s): [AGE(S)]</paratext>
                </para>
              </list.item>
              <list.item>
                <para>
                  <paratext>School(s): [SCHOOL(S)]</paratext>
                </para>
              </list.item>
              <list.item>
                <para>
                  <paratext>Currently living at: [ADDRESS]</paratext>
                </para>
              </list.item>
            </list>
            <para>
              <paratext>
                <table frame="all" pgwide="1">
                  <tgroup cols="2">
                    <colspec colname="1" colnum="1" colwidth="50"/>
                    <colspec colname="2" colnum="2" colwidth="50"/>
                    <tbody>
                      <row>
                        <entry valign="top">
                          <para align="left">
                            <paratext>
                              <bold>Date</bold>
                            </paratext>
                          </para>
                        </entry>
                        <entry valign="top">
                          <para align="left">
                            <paratext>
                              <bold>Event</bold>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 born [in [COUNTRY]]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 born [in [COUNTRY]]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 [started work 
                              <bold>OR</bold>
                               changed job 
                              <bold>OR</bold>
                               [purchased 
                              <bold>OR</bold>
                               sold] property 
                              <bold>OR</bold>
                               [set up 
                              <bold>OR</bold>
                               sold] a business 
                              <bold>OR</bold>
                               inherited property 
                              <bold>OR</bold>
                               moved to [COUNTRY] 
                              <bold>OR</bold>
                               settled trust assets 
                              <bold>OR</bold>
                               was appointed a beneficiary of a trust 
                              <bold>OR</bold>
                               [OTHER KEY FINANCIAL EVENT]]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Parties met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[Parties cohabited]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Parties married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[Parties purchased matrimonial home]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 [started work 
                              <bold>OR</bold>
                               changed job 
                              <bold>OR</bold>
                               [purchased 
                              <bold>OR</bold>
                               sold] property 
                              <bold>OR</bold>
                               [set up 
                              <bold>OR</bold>
                               sold] a business 
                              <bold>OR</bold>
                               inherited property 
                              <bold>OR</bold>
                               moved to [COUNTRY] 
                              <bold>OR</bold>
                               settled trust assets 
                              <bold>OR</bold>
                               was appointed a beneficiary of a trust 
                              <bold>OR</bold>
                               [OTHER KEY FINANCIAL EVENT]]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[Child[ren] born]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[Parties separated]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Respondent]'s application for divorce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Respondent]'s Form A issued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[Conditional divorce order]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Respondent]'s Form E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Respondent]'s Form E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First Appointment</paratext>
                          </para>
                        </entry>
                      </row>
                    </tbody>
                  </tgroup>
                </table>
              </paratext>
            </para>
            <para>
              <paratext>Served on [DATE] by [SOLICITORS] of [SOLICITORS' ADDRESS]</paratext>
            </para>
            <para>
              <paratext>
                Solicitors for the [Applicant 
                <bold>OR</bold>
                 Respondent]
              </paratext>
            </para>
          </clause>
          <head align="left" preservecase="true">
            <headtext>Chronology</headtext>
          </head>
          <clause id="a446479" numbering="none">
            <para>
              <paratext>-----------------Backsheet - please insert page break here-----------------</paratext>
            </para>
            <para>
              <paratext>
                <table frame="none" pgwide="1">
                  <tgroup cols="4">
                    <colspec colname="1" colnum="1" colwidth="48"/>
                    <colspec colname="2" colnum="2" colwidth="14"/>
                    <colspec colname="3" colnum="3" colwidth="21"/>
                    <colspec colname="4" colnum="4" colwidth="15"/>
                    <tbody>
                      <row>
                        <entry valign="top">
                          <para>
                            <paratext/>
                          </para>
                        </entry>
                        <entry nameend="3" namest="2" valign="top">
                          <para align="left">
                            <paratext>
                              <bold>IN THE [FAMILY COURT SITTING AT [LOCATION] OR [CENTRAL [WEST OR EAST] LONDON] FAMILY COURT]</bold>
                            </paratext>
                          </para>
                        </entry>
                        <entry valign="top">
                          <para align="right">
                            <paratext>
                              <bold>Case No [CASE NUMBER]             </bold>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<bold>BETWEEN:</bold>
                            </paratext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
                              <bold>[NAME OF APPLICANT]</bold>
                            </paratext>
                          </para>
                        </entry>
                        <entry valign="top">
                          <para align="right">
                            <paratext>
                              <bold>Applicant</bold>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
                              <bold>- and -</bold>
                            </paratext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
                              <bold>[NAME OF RESPONDENT]</bold>
                            </paratext>
                          </para>
                        </entry>
                        <entry valign="top">
                          <para align="right">
                            <paratext>
                              <bold>Respondent</bold>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--------------</paratext>
                          </para>
                          <para align="center">
                            <paratext>
                              <bold>[APPLICANT OR RESPONDENT]'S CHRONOLOGY</bold>
                            </paratext>
                          </para>
                          <para align="center">
                            <paratext>--------------</paratext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nameend="4" namest="2" valign="top">
                          <para align="right">
                            <paratext>[NAME OF SOLICITORS]</paratext>
                          </para>
                          <para align="right">
                            <paratext>[ADDRESS]</paratext>
                          </para>
                          <para align="right">
                            <paratext>[Telephone: [NUMBER]]</paratext>
                          </para>
                          <para align="right">
                            <paratext>[Fax: [NUMBER]]</paratext>
                          </para>
                          <para align="right">
                            <paratext>[Ref: [REFERENCE]]</paratext>
                          </para>
                          <para align="right">
                            <paratext>
                              Solicitors for the [Applicant 
                              <bold>OR</bold>
                               Respondent]
                            </paratext>
                          </para>
                        </entry>
                      </row>
                    </tbody>
                  </tgroup>
                </table>
              </paratext>
            </para>
          </clause>
        </operative>
      </body>
      <rev.history>
        <rev.item>
          <rev.title>Financial Remedies Guide (March 2026)</rev.title>
          <rev.date>20260323</rev.date>
          <rev.author>PL Family </rev.author>
          <rev.body>
            <division id="a000001" level="1">
              <para>
                <paratext>
                  We have updated this resource to take account of the issue of the 
                  <link href="https://www.judiciary.uk/wp-content/uploads/2026/03/FRC-Guide-Final-Clean.pdf" style="ACTLinkURL">
                    <ital>Financial Remedies Guide 2026</ital>
                  </link>
                  .
                </paratext>
              </para>
            </division>
          </rev.body>
        </rev.item>
        <rev.item>
          <rev.title>Family Procedure Rule Committee open meeting: November 2022 (February 2023)</rev.title>
          <rev.date>20230220</rev.date>
          <rev.author>PL Family</rev.author>
          <rev.body>
            <division id="a000002" level="1">
              <para>
                <paratext>We have updated this resource to take account of guidance is that parties no longer need to provide a chronology and statement of issues under FPR 9.14(5) in addition to the documents required by the Financial Remedies Court efficiency statement.</paratext>
              </para>
            </division>
          </rev.body>
        </rev.item>
        <rev.item>
          <rev.title>Divorce, Dissolution and Separation Act 2020 (March 2022)</rev.title>
          <rev.date>20220329</rev.date>
          <rev.author>PL Family</rev.author>
          <rev.body>
            <division id="a000003" level="1">
              <para>
                <paratext>We have updated this resource to reflect the terminology in the Divorce, Dissolution and Separation Act 2020.</paratext>
              </para>
            </division>
          </rev.body>
        </rev.item>
        <rev.item>
          <rev.title>Chapter 4 standard procedure (May 2018)</rev.title>
          <rev.date>20180530</rev.date>
          <rev.author>PL Family</rev.author>
          <rev.body>
            <division id="a000004" level="1">
              <para>
                <paratext>
                  We have updated this document to take account of the 
                  <link href="w-014-0665" style="ACTLinkPLCtoPLC">
                    <ital>Family Procedure (Amendment) Rules 2018</ital>
                  </link>
                   coming into effect on 4 June 2018.
                </paratext>
              </para>
            </division>
          </rev.body>
        </rev.item>
        <rev.item>
          <rev.title>Family Court (May 2014)</rev.title>
          <rev.date>20140509</rev.date>
          <rev.author>Click here to enter the Resource History Author</rev.author>
          <rev.body>
            <division id="a000005" level="1">
              <para>
                <paratext>We have updated the references to courts in this standard document, in the light of the introduction of the Family Court on 22 April 2014.</paratext>
              </para>
            </division>
          </rev.body>
        </rev.item>
      </rev.history>
    </standard.doc>
  </n-docbody>
</n-document>
</file>

<file path=customXml/item3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4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BD442842-C8DD-4A40-BF32-AB1FA25950AC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2E557373-F33B-4B21-BA57-4125A60A63ED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D0259865-EB9E-4086-8576-8C7892315DFD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A2DC01D0-0D15-41DA-BEE5-B0F5E8C7F460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Chronology for use in proceedings for a financial remedy</dc:title>
  <cp:lastModifiedBy>Polly Morgan (LAW - Staff)</cp:lastModifiedBy>
  <cp:revision>4</cp:revision>
  <dcterms:created xsi:type="dcterms:W3CDTF">2026-09-02T14:56:00Z</dcterms:created>
  <dcterms:modified xsi:type="dcterms:W3CDTF">2026-09-02T14:58:00Z</dcterms:modified>
</cp:coreProperties>
</file>