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649" w14:textId="77777777" w:rsidR="00D17CFD" w:rsidRDefault="00D17CFD">
      <w:r>
        <w:rPr>
          <w:noProof/>
          <w:lang w:eastAsia="en-GB"/>
        </w:rPr>
        <w:drawing>
          <wp:anchor distT="0" distB="0" distL="114300" distR="114300" simplePos="0" relativeHeight="251658240" behindDoc="0" locked="0" layoutInCell="1" allowOverlap="1" wp14:anchorId="007D1AE4" wp14:editId="5A7D5446">
            <wp:simplePos x="0" y="0"/>
            <wp:positionH relativeFrom="column">
              <wp:posOffset>1447165</wp:posOffset>
            </wp:positionH>
            <wp:positionV relativeFrom="paragraph">
              <wp:posOffset>-15875</wp:posOffset>
            </wp:positionV>
            <wp:extent cx="1576070" cy="944880"/>
            <wp:effectExtent l="0" t="0" r="5080" b="7620"/>
            <wp:wrapSquare wrapText="bothSides"/>
            <wp:docPr id="1" name="Picture 1" descr="uea black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a black standar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07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F252B" w14:textId="77777777" w:rsidR="00D17CFD" w:rsidRDefault="00D17CFD"/>
    <w:p w14:paraId="51B1DCFA" w14:textId="77777777" w:rsidR="00D17CFD" w:rsidRDefault="00D17CFD"/>
    <w:p w14:paraId="2F77546A" w14:textId="77777777" w:rsidR="00D17CFD" w:rsidRDefault="00D17CFD"/>
    <w:p w14:paraId="0FEE2813" w14:textId="77777777" w:rsidR="00D70F67" w:rsidRDefault="00D17CFD" w:rsidP="00D17CFD">
      <w:r>
        <w:t xml:space="preserve">  </w:t>
      </w:r>
      <w:r>
        <w:tab/>
        <w:t xml:space="preserve">    </w:t>
      </w:r>
      <w:r w:rsidR="00D536D4">
        <w:rPr>
          <w:rFonts w:ascii="Arial" w:hAnsi="Arial" w:cs="Arial"/>
          <w:b/>
          <w:bCs/>
          <w:noProof/>
          <w:szCs w:val="20"/>
        </w:rPr>
        <w:t xml:space="preserve">          </w:t>
      </w:r>
      <w:r>
        <w:rPr>
          <w:rFonts w:ascii="Arial" w:hAnsi="Arial" w:cs="Arial"/>
          <w:b/>
          <w:bCs/>
          <w:noProof/>
          <w:szCs w:val="20"/>
          <w:lang w:eastAsia="en-GB"/>
        </w:rPr>
        <w:drawing>
          <wp:inline distT="0" distB="0" distL="0" distR="0" wp14:anchorId="1516EB28" wp14:editId="2B4827C9">
            <wp:extent cx="3107901" cy="4809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800" cy="4835658"/>
                    </a:xfrm>
                    <a:prstGeom prst="rect">
                      <a:avLst/>
                    </a:prstGeom>
                    <a:noFill/>
                    <a:ln>
                      <a:noFill/>
                    </a:ln>
                  </pic:spPr>
                </pic:pic>
              </a:graphicData>
            </a:graphic>
          </wp:inline>
        </w:drawing>
      </w:r>
    </w:p>
    <w:p w14:paraId="3E8411E8" w14:textId="77777777" w:rsidR="00D536D4" w:rsidRDefault="00D536D4" w:rsidP="00D536D4">
      <w:pPr>
        <w:jc w:val="right"/>
        <w:rPr>
          <w:sz w:val="18"/>
          <w:szCs w:val="18"/>
        </w:rPr>
      </w:pPr>
    </w:p>
    <w:p w14:paraId="6BAFC32D" w14:textId="0588D785" w:rsidR="00CF5F14" w:rsidRDefault="00CF5F14" w:rsidP="00CF5F14">
      <w:pPr>
        <w:jc w:val="right"/>
        <w:rPr>
          <w:sz w:val="18"/>
          <w:szCs w:val="18"/>
        </w:rPr>
      </w:pPr>
      <w:r w:rsidRPr="00BB1E82">
        <w:rPr>
          <w:sz w:val="18"/>
          <w:szCs w:val="18"/>
        </w:rPr>
        <w:t>Most up to date version is available at</w:t>
      </w:r>
      <w:r w:rsidRPr="00BB1E82">
        <w:rPr>
          <w:b/>
          <w:bCs/>
          <w:sz w:val="18"/>
          <w:szCs w:val="18"/>
        </w:rPr>
        <w:t xml:space="preserve">: </w:t>
      </w:r>
      <w:hyperlink r:id="rId9" w:history="1">
        <w:r w:rsidRPr="00BB1E82">
          <w:rPr>
            <w:rStyle w:val="Hyperlink"/>
            <w:b/>
            <w:bCs/>
            <w:color w:val="auto"/>
            <w:sz w:val="18"/>
            <w:szCs w:val="18"/>
          </w:rPr>
          <w:t>www.uea.ac.uk/</w:t>
        </w:r>
      </w:hyperlink>
      <w:r w:rsidRPr="00BB1E82">
        <w:rPr>
          <w:b/>
          <w:bCs/>
          <w:sz w:val="18"/>
          <w:szCs w:val="18"/>
        </w:rPr>
        <w:t xml:space="preserve">            </w:t>
      </w:r>
      <w:r w:rsidRPr="00BB1E82">
        <w:rPr>
          <w:sz w:val="18"/>
          <w:szCs w:val="18"/>
        </w:rPr>
        <w:t xml:space="preserve">         Last updated </w:t>
      </w:r>
      <w:r w:rsidR="00441F52">
        <w:rPr>
          <w:sz w:val="18"/>
          <w:szCs w:val="18"/>
        </w:rPr>
        <w:t>July 202</w:t>
      </w:r>
      <w:r w:rsidR="005C5902">
        <w:rPr>
          <w:sz w:val="18"/>
          <w:szCs w:val="18"/>
        </w:rPr>
        <w:t>6</w:t>
      </w:r>
    </w:p>
    <w:p w14:paraId="50DF83A4" w14:textId="77777777" w:rsidR="007C1A21" w:rsidRPr="00BB1E82" w:rsidRDefault="007C1A21" w:rsidP="00CF5F14">
      <w:pPr>
        <w:jc w:val="right"/>
        <w:rPr>
          <w:sz w:val="18"/>
          <w:szCs w:val="18"/>
        </w:rPr>
      </w:pPr>
    </w:p>
    <w:p w14:paraId="29CA12CE" w14:textId="77777777" w:rsidR="00CF5F14" w:rsidRDefault="00CF5F14" w:rsidP="00D17CFD">
      <w:pPr>
        <w:jc w:val="center"/>
        <w:rPr>
          <w:rFonts w:ascii="Arial" w:hAnsi="Arial" w:cs="Arial"/>
          <w:b/>
          <w:bCs/>
          <w:sz w:val="24"/>
          <w:szCs w:val="24"/>
        </w:rPr>
      </w:pPr>
    </w:p>
    <w:p w14:paraId="484035B6" w14:textId="77777777" w:rsidR="00D17CFD" w:rsidRPr="00CF5F14" w:rsidRDefault="00D17CFD" w:rsidP="00D17CFD">
      <w:pPr>
        <w:jc w:val="center"/>
        <w:rPr>
          <w:rFonts w:ascii="Arial" w:hAnsi="Arial" w:cs="Arial"/>
          <w:b/>
          <w:bCs/>
          <w:sz w:val="24"/>
          <w:szCs w:val="24"/>
        </w:rPr>
      </w:pPr>
      <w:r w:rsidRPr="00CF5F14">
        <w:rPr>
          <w:rFonts w:ascii="Arial" w:hAnsi="Arial" w:cs="Arial"/>
          <w:b/>
          <w:bCs/>
          <w:sz w:val="24"/>
          <w:szCs w:val="24"/>
        </w:rPr>
        <w:t>MORE THAN JUST A PENSION….</w:t>
      </w:r>
    </w:p>
    <w:p w14:paraId="62596EE4" w14:textId="77A71E38" w:rsidR="00D17CFD" w:rsidRPr="00D17CFD" w:rsidRDefault="00D17CFD" w:rsidP="00D17CFD">
      <w:pPr>
        <w:pStyle w:val="BodyText"/>
        <w:spacing w:after="200"/>
        <w:rPr>
          <w:rFonts w:asciiTheme="minorBidi" w:hAnsiTheme="minorBidi" w:cstheme="minorBidi"/>
        </w:rPr>
      </w:pPr>
      <w:r w:rsidRPr="00D17CFD">
        <w:rPr>
          <w:rFonts w:asciiTheme="minorBidi" w:hAnsiTheme="minorBidi" w:cstheme="minorBidi"/>
        </w:rPr>
        <w:t>This booklet provides a brief guide to the University of East Anglia Staff Superannuation Scheme (the UEASSS). Retirement may seem a long way off, especially when you're young, but planning for retirement with the UEASSS really could</w:t>
      </w:r>
      <w:r w:rsidR="005C5902">
        <w:rPr>
          <w:rFonts w:asciiTheme="minorBidi" w:hAnsiTheme="minorBidi" w:cstheme="minorBidi"/>
        </w:rPr>
        <w:t>n’</w:t>
      </w:r>
      <w:r w:rsidRPr="00D17CFD">
        <w:rPr>
          <w:rFonts w:asciiTheme="minorBidi" w:hAnsiTheme="minorBidi" w:cstheme="minorBidi"/>
        </w:rPr>
        <w:t>t be easier. From the day you join</w:t>
      </w:r>
      <w:r w:rsidR="002F7FF8">
        <w:rPr>
          <w:rFonts w:asciiTheme="minorBidi" w:hAnsiTheme="minorBidi" w:cstheme="minorBidi"/>
        </w:rPr>
        <w:t>ed</w:t>
      </w:r>
      <w:r w:rsidRPr="00D17CFD">
        <w:rPr>
          <w:rFonts w:asciiTheme="minorBidi" w:hAnsiTheme="minorBidi" w:cstheme="minorBidi"/>
        </w:rPr>
        <w:t xml:space="preserve"> the Scheme, you start</w:t>
      </w:r>
      <w:r w:rsidR="002F7FF8">
        <w:rPr>
          <w:rFonts w:asciiTheme="minorBidi" w:hAnsiTheme="minorBidi" w:cstheme="minorBidi"/>
        </w:rPr>
        <w:t>ed</w:t>
      </w:r>
      <w:r w:rsidRPr="00D17CFD">
        <w:rPr>
          <w:rFonts w:asciiTheme="minorBidi" w:hAnsiTheme="minorBidi" w:cstheme="minorBidi"/>
        </w:rPr>
        <w:t xml:space="preserve"> to build up benefits for when you retire. Membership of the UEASSS provides a pension and lump sum which are linked to your salary near retirement and to the length of your Scheme membership.</w:t>
      </w:r>
    </w:p>
    <w:p w14:paraId="1C0010A0"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 xml:space="preserve">But a pension and lump sum may not be enough! However far away your retirement, you can't be sure about what is going to happen between now and then - which is why you need a Scheme which provides a great deal more.  </w:t>
      </w:r>
    </w:p>
    <w:p w14:paraId="498A7DE6"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 xml:space="preserve">The UEASSS has been specially designed to provide a range of benefits which afford some degree of protection for you and your family in the event of your retirement on incapacity grounds, or in the event of your death before you retire.  If you leave the Scheme, there are choices open to you in respect of the benefits earned up to the date of leaving.  </w:t>
      </w:r>
    </w:p>
    <w:p w14:paraId="610CCE19" w14:textId="77777777" w:rsidR="00D17CFD" w:rsidRPr="00D17CFD" w:rsidRDefault="00D17CFD" w:rsidP="00415612">
      <w:pPr>
        <w:spacing w:line="240" w:lineRule="auto"/>
        <w:jc w:val="both"/>
        <w:rPr>
          <w:rFonts w:asciiTheme="minorBidi" w:hAnsiTheme="minorBidi"/>
          <w:sz w:val="20"/>
          <w:szCs w:val="20"/>
        </w:rPr>
      </w:pPr>
      <w:r w:rsidRPr="00D17CFD">
        <w:rPr>
          <w:rFonts w:asciiTheme="minorBidi" w:hAnsiTheme="minorBidi"/>
          <w:sz w:val="20"/>
          <w:szCs w:val="20"/>
        </w:rPr>
        <w:t xml:space="preserve">This booklet has been written so that it's easy to understand but the subject of pensions is full of technical expressions which can sometimes be confusing. These terms are shown in </w:t>
      </w:r>
      <w:r w:rsidRPr="00D17CFD">
        <w:rPr>
          <w:rFonts w:asciiTheme="minorBidi" w:hAnsiTheme="minorBidi"/>
          <w:b/>
          <w:bCs/>
          <w:sz w:val="20"/>
          <w:szCs w:val="20"/>
        </w:rPr>
        <w:t>bold</w:t>
      </w:r>
      <w:r w:rsidRPr="00D17CFD">
        <w:rPr>
          <w:rFonts w:asciiTheme="minorBidi" w:hAnsiTheme="minorBidi"/>
          <w:sz w:val="20"/>
          <w:szCs w:val="20"/>
        </w:rPr>
        <w:t xml:space="preserve"> each time they are used in the booklet and their meaning is explained under "Helpful Terms" on page </w:t>
      </w:r>
      <w:r w:rsidR="00415612">
        <w:rPr>
          <w:rFonts w:asciiTheme="minorBidi" w:hAnsiTheme="minorBidi"/>
          <w:sz w:val="20"/>
          <w:szCs w:val="20"/>
        </w:rPr>
        <w:t>3</w:t>
      </w:r>
      <w:r w:rsidRPr="00D17CFD">
        <w:rPr>
          <w:rFonts w:asciiTheme="minorBidi" w:hAnsiTheme="minorBidi"/>
          <w:sz w:val="20"/>
          <w:szCs w:val="20"/>
        </w:rPr>
        <w:t>.</w:t>
      </w:r>
    </w:p>
    <w:p w14:paraId="434B845A"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The full details of the Scheme fill far more pages than this simple guide and are contained in the Trust Deed and Rules. Although every effort has been made to ensure that this guide is accurate, benefits are always determined by reference to the Trust Deed and Rules which cannot be overridden by anything contained in this guide.</w:t>
      </w:r>
    </w:p>
    <w:p w14:paraId="4321406B"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If you have any questions about the Scheme, or on your own benefits in particular, you should contact the Pensions Section in UEA's Finance Division:</w:t>
      </w:r>
    </w:p>
    <w:p w14:paraId="6DB12CE6" w14:textId="52B73EA4" w:rsidR="00D17CFD" w:rsidRPr="00D17CFD" w:rsidRDefault="00D17CFD" w:rsidP="00D17CFD">
      <w:pPr>
        <w:jc w:val="both"/>
        <w:rPr>
          <w:rFonts w:asciiTheme="minorBidi" w:hAnsiTheme="minorBidi"/>
          <w:sz w:val="20"/>
          <w:szCs w:val="20"/>
        </w:rPr>
      </w:pPr>
      <w:r w:rsidRPr="00D17CFD">
        <w:rPr>
          <w:rFonts w:asciiTheme="minorBidi" w:hAnsiTheme="minorBidi"/>
          <w:sz w:val="20"/>
          <w:szCs w:val="20"/>
        </w:rPr>
        <w:t>By telephone:</w:t>
      </w:r>
      <w:r>
        <w:rPr>
          <w:rFonts w:asciiTheme="minorBidi" w:hAnsiTheme="minorBidi"/>
          <w:sz w:val="20"/>
          <w:szCs w:val="20"/>
        </w:rPr>
        <w:t xml:space="preserve">   </w:t>
      </w:r>
      <w:r w:rsidRPr="00D17CFD">
        <w:rPr>
          <w:rFonts w:asciiTheme="minorBidi" w:hAnsiTheme="minorBidi"/>
          <w:sz w:val="20"/>
          <w:szCs w:val="20"/>
        </w:rPr>
        <w:t>01603 59</w:t>
      </w:r>
      <w:r w:rsidR="00441F52">
        <w:rPr>
          <w:rFonts w:asciiTheme="minorBidi" w:hAnsiTheme="minorBidi"/>
          <w:sz w:val="20"/>
          <w:szCs w:val="20"/>
        </w:rPr>
        <w:t>267</w:t>
      </w:r>
      <w:r w:rsidR="005C5902">
        <w:rPr>
          <w:rFonts w:asciiTheme="minorBidi" w:hAnsiTheme="minorBidi"/>
          <w:sz w:val="20"/>
          <w:szCs w:val="20"/>
        </w:rPr>
        <w:t>4</w:t>
      </w:r>
      <w:r>
        <w:rPr>
          <w:rFonts w:asciiTheme="minorBidi" w:hAnsiTheme="minorBidi"/>
          <w:sz w:val="20"/>
          <w:szCs w:val="20"/>
        </w:rPr>
        <w:t xml:space="preserve"> or </w:t>
      </w:r>
      <w:r w:rsidRPr="00D17CFD">
        <w:rPr>
          <w:rFonts w:asciiTheme="minorBidi" w:hAnsiTheme="minorBidi"/>
          <w:sz w:val="20"/>
          <w:szCs w:val="20"/>
        </w:rPr>
        <w:t xml:space="preserve">01603 </w:t>
      </w:r>
      <w:r w:rsidR="002F7FF8" w:rsidRPr="00D17CFD">
        <w:rPr>
          <w:rFonts w:asciiTheme="minorBidi" w:hAnsiTheme="minorBidi"/>
          <w:sz w:val="20"/>
          <w:szCs w:val="20"/>
        </w:rPr>
        <w:t>59</w:t>
      </w:r>
      <w:r w:rsidR="002F7FF8">
        <w:rPr>
          <w:rFonts w:asciiTheme="minorBidi" w:hAnsiTheme="minorBidi"/>
          <w:sz w:val="20"/>
          <w:szCs w:val="20"/>
        </w:rPr>
        <w:t>1211</w:t>
      </w:r>
    </w:p>
    <w:p w14:paraId="41146033" w14:textId="77777777" w:rsidR="00D17CFD" w:rsidRPr="00D17CFD" w:rsidRDefault="00D17CFD" w:rsidP="00D17CFD">
      <w:pPr>
        <w:jc w:val="both"/>
        <w:rPr>
          <w:rFonts w:asciiTheme="minorBidi" w:hAnsiTheme="minorBidi"/>
          <w:sz w:val="20"/>
          <w:szCs w:val="20"/>
        </w:rPr>
      </w:pPr>
      <w:r w:rsidRPr="00D17CFD">
        <w:rPr>
          <w:rFonts w:asciiTheme="minorBidi" w:hAnsiTheme="minorBidi"/>
          <w:sz w:val="20"/>
          <w:szCs w:val="20"/>
        </w:rPr>
        <w:t>Or by email:</w:t>
      </w:r>
      <w:r>
        <w:rPr>
          <w:rFonts w:asciiTheme="minorBidi" w:hAnsiTheme="minorBidi"/>
          <w:sz w:val="20"/>
          <w:szCs w:val="20"/>
        </w:rPr>
        <w:t xml:space="preserve">    </w:t>
      </w:r>
      <w:hyperlink r:id="rId10" w:history="1">
        <w:r w:rsidR="007C1A21" w:rsidRPr="005B2296">
          <w:rPr>
            <w:rStyle w:val="Hyperlink"/>
            <w:rFonts w:asciiTheme="minorBidi" w:hAnsiTheme="minorBidi"/>
            <w:bCs/>
            <w:iCs/>
            <w:sz w:val="20"/>
            <w:szCs w:val="20"/>
          </w:rPr>
          <w:t>Pensions@uea.ac.uk</w:t>
        </w:r>
      </w:hyperlink>
      <w:r w:rsidRPr="00AA61B7">
        <w:rPr>
          <w:rFonts w:asciiTheme="minorBidi" w:hAnsiTheme="minorBidi"/>
          <w:bCs/>
          <w:iCs/>
          <w:sz w:val="20"/>
          <w:szCs w:val="20"/>
        </w:rPr>
        <w:t xml:space="preserve"> </w:t>
      </w:r>
    </w:p>
    <w:p w14:paraId="45BB6D0D" w14:textId="77777777" w:rsidR="003715B1" w:rsidRDefault="003715B1">
      <w:r>
        <w:br w:type="page"/>
      </w:r>
    </w:p>
    <w:p w14:paraId="42537479" w14:textId="77777777" w:rsidR="00D17CFD" w:rsidRPr="003715B1" w:rsidRDefault="003715B1" w:rsidP="003715B1">
      <w:pPr>
        <w:jc w:val="center"/>
        <w:rPr>
          <w:b/>
          <w:bCs/>
        </w:rPr>
      </w:pPr>
      <w:r w:rsidRPr="003715B1">
        <w:rPr>
          <w:b/>
          <w:bCs/>
        </w:rPr>
        <w:lastRenderedPageBreak/>
        <w:t>CONTENTS</w:t>
      </w:r>
    </w:p>
    <w:tbl>
      <w:tblPr>
        <w:tblStyle w:val="TableGrid"/>
        <w:tblW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92"/>
      </w:tblGrid>
      <w:tr w:rsidR="003715B1" w14:paraId="4F290FC3" w14:textId="77777777" w:rsidTr="00CF5F14">
        <w:trPr>
          <w:trHeight w:val="454"/>
        </w:trPr>
        <w:tc>
          <w:tcPr>
            <w:tcW w:w="5495" w:type="dxa"/>
          </w:tcPr>
          <w:p w14:paraId="16A81D40" w14:textId="77777777" w:rsidR="003715B1" w:rsidRDefault="003715B1" w:rsidP="003715B1">
            <w:pPr>
              <w:spacing w:after="120"/>
            </w:pPr>
          </w:p>
        </w:tc>
        <w:tc>
          <w:tcPr>
            <w:tcW w:w="992" w:type="dxa"/>
            <w:vAlign w:val="bottom"/>
          </w:tcPr>
          <w:p w14:paraId="4A76EB2E" w14:textId="77777777" w:rsidR="003715B1" w:rsidRDefault="003715B1" w:rsidP="003715B1">
            <w:pPr>
              <w:spacing w:after="120"/>
              <w:jc w:val="center"/>
              <w:rPr>
                <w:rFonts w:ascii="Arial" w:hAnsi="Arial" w:cs="Arial"/>
                <w:sz w:val="20"/>
                <w:szCs w:val="20"/>
              </w:rPr>
            </w:pPr>
            <w:r>
              <w:rPr>
                <w:rFonts w:ascii="Arial" w:hAnsi="Arial" w:cs="Arial"/>
                <w:sz w:val="20"/>
                <w:szCs w:val="20"/>
              </w:rPr>
              <w:t>Page</w:t>
            </w:r>
          </w:p>
        </w:tc>
      </w:tr>
      <w:tr w:rsidR="003715B1" w14:paraId="196E521F" w14:textId="77777777" w:rsidTr="00CF5F14">
        <w:trPr>
          <w:trHeight w:val="454"/>
        </w:trPr>
        <w:tc>
          <w:tcPr>
            <w:tcW w:w="5495" w:type="dxa"/>
            <w:vAlign w:val="bottom"/>
          </w:tcPr>
          <w:p w14:paraId="754E93B0" w14:textId="77777777" w:rsidR="003715B1" w:rsidRDefault="003715B1" w:rsidP="003715B1">
            <w:pPr>
              <w:spacing w:after="120"/>
              <w:rPr>
                <w:rFonts w:ascii="Arial" w:hAnsi="Arial" w:cs="Arial"/>
                <w:sz w:val="20"/>
                <w:szCs w:val="20"/>
              </w:rPr>
            </w:pPr>
            <w:r>
              <w:rPr>
                <w:rFonts w:ascii="Arial" w:hAnsi="Arial" w:cs="Arial"/>
                <w:sz w:val="20"/>
                <w:szCs w:val="20"/>
              </w:rPr>
              <w:t>Helpful Terms</w:t>
            </w:r>
          </w:p>
        </w:tc>
        <w:tc>
          <w:tcPr>
            <w:tcW w:w="992" w:type="dxa"/>
            <w:vAlign w:val="bottom"/>
          </w:tcPr>
          <w:p w14:paraId="6284BDB2" w14:textId="77777777" w:rsidR="003715B1" w:rsidRDefault="001B1C64" w:rsidP="003715B1">
            <w:pPr>
              <w:spacing w:after="120"/>
              <w:jc w:val="center"/>
              <w:rPr>
                <w:rFonts w:ascii="Arial" w:hAnsi="Arial" w:cs="Arial"/>
                <w:sz w:val="20"/>
                <w:szCs w:val="20"/>
              </w:rPr>
            </w:pPr>
            <w:r>
              <w:rPr>
                <w:rFonts w:ascii="Arial" w:hAnsi="Arial" w:cs="Arial"/>
                <w:sz w:val="20"/>
                <w:szCs w:val="20"/>
              </w:rPr>
              <w:t>3</w:t>
            </w:r>
          </w:p>
        </w:tc>
      </w:tr>
      <w:tr w:rsidR="003715B1" w14:paraId="117CAECD" w14:textId="77777777" w:rsidTr="00CF5F14">
        <w:trPr>
          <w:trHeight w:val="454"/>
        </w:trPr>
        <w:tc>
          <w:tcPr>
            <w:tcW w:w="5495" w:type="dxa"/>
            <w:vAlign w:val="bottom"/>
          </w:tcPr>
          <w:p w14:paraId="38513DCA" w14:textId="77777777" w:rsidR="003715B1" w:rsidRDefault="003715B1" w:rsidP="003715B1">
            <w:pPr>
              <w:spacing w:after="120"/>
              <w:rPr>
                <w:rFonts w:ascii="Arial" w:hAnsi="Arial" w:cs="Arial"/>
                <w:sz w:val="20"/>
                <w:szCs w:val="20"/>
              </w:rPr>
            </w:pPr>
            <w:r>
              <w:rPr>
                <w:rFonts w:ascii="Arial" w:hAnsi="Arial" w:cs="Arial"/>
                <w:sz w:val="20"/>
                <w:szCs w:val="20"/>
              </w:rPr>
              <w:t>Main features of the Scheme</w:t>
            </w:r>
          </w:p>
        </w:tc>
        <w:tc>
          <w:tcPr>
            <w:tcW w:w="992" w:type="dxa"/>
            <w:vAlign w:val="bottom"/>
          </w:tcPr>
          <w:p w14:paraId="1FBC2FA6" w14:textId="77777777" w:rsidR="003715B1" w:rsidRDefault="001B1C64" w:rsidP="003715B1">
            <w:pPr>
              <w:spacing w:after="120"/>
              <w:jc w:val="center"/>
              <w:rPr>
                <w:rFonts w:ascii="Arial" w:hAnsi="Arial" w:cs="Arial"/>
                <w:sz w:val="20"/>
                <w:szCs w:val="20"/>
              </w:rPr>
            </w:pPr>
            <w:r>
              <w:rPr>
                <w:rFonts w:ascii="Arial" w:hAnsi="Arial" w:cs="Arial"/>
                <w:sz w:val="20"/>
                <w:szCs w:val="20"/>
              </w:rPr>
              <w:t>6</w:t>
            </w:r>
          </w:p>
        </w:tc>
      </w:tr>
      <w:tr w:rsidR="003715B1" w14:paraId="47A64334" w14:textId="77777777" w:rsidTr="00CF5F14">
        <w:trPr>
          <w:trHeight w:val="454"/>
        </w:trPr>
        <w:tc>
          <w:tcPr>
            <w:tcW w:w="5495" w:type="dxa"/>
            <w:vAlign w:val="bottom"/>
          </w:tcPr>
          <w:p w14:paraId="774AAA7D" w14:textId="77777777" w:rsidR="003715B1" w:rsidRDefault="003715B1" w:rsidP="003715B1">
            <w:pPr>
              <w:spacing w:after="120"/>
              <w:rPr>
                <w:rFonts w:ascii="Arial" w:hAnsi="Arial" w:cs="Arial"/>
                <w:sz w:val="20"/>
                <w:szCs w:val="20"/>
              </w:rPr>
            </w:pPr>
            <w:r>
              <w:rPr>
                <w:rFonts w:ascii="Arial" w:hAnsi="Arial" w:cs="Arial"/>
                <w:sz w:val="20"/>
                <w:szCs w:val="20"/>
              </w:rPr>
              <w:t>Contributions</w:t>
            </w:r>
          </w:p>
        </w:tc>
        <w:tc>
          <w:tcPr>
            <w:tcW w:w="992" w:type="dxa"/>
            <w:vAlign w:val="bottom"/>
          </w:tcPr>
          <w:p w14:paraId="067B6A36" w14:textId="77777777" w:rsidR="003715B1" w:rsidRDefault="003715B1" w:rsidP="003715B1">
            <w:pPr>
              <w:spacing w:after="120"/>
              <w:jc w:val="center"/>
              <w:rPr>
                <w:rFonts w:ascii="Arial" w:hAnsi="Arial" w:cs="Arial"/>
                <w:sz w:val="20"/>
                <w:szCs w:val="20"/>
              </w:rPr>
            </w:pPr>
            <w:r>
              <w:rPr>
                <w:rFonts w:ascii="Arial" w:hAnsi="Arial" w:cs="Arial"/>
                <w:sz w:val="20"/>
                <w:szCs w:val="20"/>
              </w:rPr>
              <w:t>7</w:t>
            </w:r>
          </w:p>
        </w:tc>
      </w:tr>
      <w:tr w:rsidR="003715B1" w14:paraId="2016224E" w14:textId="77777777" w:rsidTr="00CF5F14">
        <w:trPr>
          <w:trHeight w:val="454"/>
        </w:trPr>
        <w:tc>
          <w:tcPr>
            <w:tcW w:w="5495" w:type="dxa"/>
            <w:vAlign w:val="bottom"/>
          </w:tcPr>
          <w:p w14:paraId="506CF476" w14:textId="77777777" w:rsidR="003715B1" w:rsidRDefault="003715B1" w:rsidP="003715B1">
            <w:pPr>
              <w:spacing w:after="120"/>
              <w:rPr>
                <w:rFonts w:ascii="Arial" w:hAnsi="Arial" w:cs="Arial"/>
                <w:sz w:val="20"/>
                <w:szCs w:val="20"/>
              </w:rPr>
            </w:pPr>
            <w:r>
              <w:rPr>
                <w:rFonts w:ascii="Arial" w:hAnsi="Arial" w:cs="Arial"/>
                <w:sz w:val="20"/>
                <w:szCs w:val="20"/>
              </w:rPr>
              <w:t>Absences from work on reduced or no salary</w:t>
            </w:r>
          </w:p>
        </w:tc>
        <w:tc>
          <w:tcPr>
            <w:tcW w:w="992" w:type="dxa"/>
            <w:vAlign w:val="bottom"/>
          </w:tcPr>
          <w:p w14:paraId="7EEB3326" w14:textId="77777777" w:rsidR="003715B1" w:rsidRDefault="003715B1" w:rsidP="003715B1">
            <w:pPr>
              <w:spacing w:after="120"/>
              <w:jc w:val="center"/>
              <w:rPr>
                <w:rFonts w:ascii="Arial" w:hAnsi="Arial" w:cs="Arial"/>
                <w:sz w:val="20"/>
                <w:szCs w:val="20"/>
              </w:rPr>
            </w:pPr>
            <w:r>
              <w:rPr>
                <w:rFonts w:ascii="Arial" w:hAnsi="Arial" w:cs="Arial"/>
                <w:sz w:val="20"/>
                <w:szCs w:val="20"/>
              </w:rPr>
              <w:t>8</w:t>
            </w:r>
          </w:p>
        </w:tc>
      </w:tr>
      <w:tr w:rsidR="003715B1" w14:paraId="0078FB35" w14:textId="77777777" w:rsidTr="00CF5F14">
        <w:trPr>
          <w:trHeight w:val="454"/>
        </w:trPr>
        <w:tc>
          <w:tcPr>
            <w:tcW w:w="5495" w:type="dxa"/>
            <w:vAlign w:val="bottom"/>
          </w:tcPr>
          <w:p w14:paraId="0C2EDA96" w14:textId="77777777" w:rsidR="003715B1" w:rsidRDefault="003715B1" w:rsidP="003715B1">
            <w:pPr>
              <w:spacing w:after="120"/>
              <w:rPr>
                <w:rFonts w:ascii="Arial" w:hAnsi="Arial" w:cs="Arial"/>
                <w:sz w:val="20"/>
                <w:szCs w:val="20"/>
              </w:rPr>
            </w:pPr>
            <w:r>
              <w:rPr>
                <w:rFonts w:ascii="Arial" w:hAnsi="Arial" w:cs="Arial"/>
                <w:sz w:val="20"/>
                <w:szCs w:val="20"/>
              </w:rPr>
              <w:t xml:space="preserve">Additional Voluntary Contributions (AVC’s) </w:t>
            </w:r>
          </w:p>
        </w:tc>
        <w:tc>
          <w:tcPr>
            <w:tcW w:w="992" w:type="dxa"/>
            <w:vAlign w:val="bottom"/>
          </w:tcPr>
          <w:p w14:paraId="7C847492" w14:textId="77777777" w:rsidR="003715B1" w:rsidRDefault="003715B1" w:rsidP="003715B1">
            <w:pPr>
              <w:spacing w:after="120"/>
              <w:jc w:val="center"/>
              <w:rPr>
                <w:rFonts w:ascii="Arial" w:hAnsi="Arial" w:cs="Arial"/>
                <w:sz w:val="20"/>
                <w:szCs w:val="20"/>
              </w:rPr>
            </w:pPr>
            <w:r>
              <w:rPr>
                <w:rFonts w:ascii="Arial" w:hAnsi="Arial" w:cs="Arial"/>
                <w:sz w:val="20"/>
                <w:szCs w:val="20"/>
              </w:rPr>
              <w:t>9</w:t>
            </w:r>
          </w:p>
        </w:tc>
      </w:tr>
      <w:tr w:rsidR="003715B1" w14:paraId="53113FFF" w14:textId="77777777" w:rsidTr="00CF5F14">
        <w:trPr>
          <w:trHeight w:val="454"/>
        </w:trPr>
        <w:tc>
          <w:tcPr>
            <w:tcW w:w="5495" w:type="dxa"/>
            <w:vAlign w:val="bottom"/>
          </w:tcPr>
          <w:p w14:paraId="3C49BE9A" w14:textId="77777777" w:rsidR="003715B1" w:rsidRDefault="003715B1" w:rsidP="003715B1">
            <w:pPr>
              <w:spacing w:after="120"/>
              <w:rPr>
                <w:rFonts w:ascii="Arial" w:hAnsi="Arial" w:cs="Arial"/>
                <w:sz w:val="20"/>
                <w:szCs w:val="20"/>
              </w:rPr>
            </w:pPr>
            <w:r>
              <w:rPr>
                <w:rFonts w:ascii="Arial" w:hAnsi="Arial" w:cs="Arial"/>
                <w:sz w:val="20"/>
                <w:szCs w:val="20"/>
              </w:rPr>
              <w:t>What if you become too ill to work?</w:t>
            </w:r>
          </w:p>
        </w:tc>
        <w:tc>
          <w:tcPr>
            <w:tcW w:w="992" w:type="dxa"/>
            <w:vAlign w:val="bottom"/>
          </w:tcPr>
          <w:p w14:paraId="7421E313" w14:textId="77777777" w:rsidR="003715B1" w:rsidRDefault="003715B1" w:rsidP="003715B1">
            <w:pPr>
              <w:spacing w:after="120"/>
              <w:jc w:val="center"/>
              <w:rPr>
                <w:rFonts w:ascii="Arial" w:hAnsi="Arial" w:cs="Arial"/>
                <w:sz w:val="20"/>
                <w:szCs w:val="20"/>
              </w:rPr>
            </w:pPr>
            <w:r>
              <w:rPr>
                <w:rFonts w:ascii="Arial" w:hAnsi="Arial" w:cs="Arial"/>
                <w:sz w:val="20"/>
                <w:szCs w:val="20"/>
              </w:rPr>
              <w:t>10</w:t>
            </w:r>
          </w:p>
        </w:tc>
      </w:tr>
      <w:tr w:rsidR="003715B1" w14:paraId="01428889" w14:textId="77777777" w:rsidTr="00CF5F14">
        <w:trPr>
          <w:trHeight w:val="454"/>
        </w:trPr>
        <w:tc>
          <w:tcPr>
            <w:tcW w:w="5495" w:type="dxa"/>
            <w:vAlign w:val="bottom"/>
          </w:tcPr>
          <w:p w14:paraId="57D0E949" w14:textId="77777777" w:rsidR="003715B1" w:rsidRDefault="003715B1" w:rsidP="003715B1">
            <w:pPr>
              <w:spacing w:after="120"/>
              <w:rPr>
                <w:rFonts w:ascii="Arial" w:hAnsi="Arial" w:cs="Arial"/>
                <w:sz w:val="20"/>
                <w:szCs w:val="20"/>
              </w:rPr>
            </w:pPr>
            <w:r>
              <w:rPr>
                <w:rFonts w:ascii="Arial" w:hAnsi="Arial" w:cs="Arial"/>
                <w:sz w:val="20"/>
                <w:szCs w:val="20"/>
              </w:rPr>
              <w:t>What if you die in service?</w:t>
            </w:r>
          </w:p>
        </w:tc>
        <w:tc>
          <w:tcPr>
            <w:tcW w:w="992" w:type="dxa"/>
            <w:vAlign w:val="bottom"/>
          </w:tcPr>
          <w:p w14:paraId="04927296" w14:textId="77777777" w:rsidR="003715B1" w:rsidRDefault="003715B1" w:rsidP="003715B1">
            <w:pPr>
              <w:spacing w:after="120"/>
              <w:jc w:val="center"/>
              <w:rPr>
                <w:rFonts w:ascii="Arial" w:hAnsi="Arial" w:cs="Arial"/>
                <w:sz w:val="20"/>
                <w:szCs w:val="20"/>
              </w:rPr>
            </w:pPr>
            <w:r>
              <w:rPr>
                <w:rFonts w:ascii="Arial" w:hAnsi="Arial" w:cs="Arial"/>
                <w:sz w:val="20"/>
                <w:szCs w:val="20"/>
              </w:rPr>
              <w:t>11</w:t>
            </w:r>
          </w:p>
        </w:tc>
      </w:tr>
      <w:tr w:rsidR="003715B1" w14:paraId="1D33754A" w14:textId="77777777" w:rsidTr="00CF5F14">
        <w:trPr>
          <w:trHeight w:val="454"/>
        </w:trPr>
        <w:tc>
          <w:tcPr>
            <w:tcW w:w="5495" w:type="dxa"/>
            <w:vAlign w:val="bottom"/>
          </w:tcPr>
          <w:p w14:paraId="707CB167" w14:textId="77777777" w:rsidR="003715B1" w:rsidRDefault="003715B1" w:rsidP="003715B1">
            <w:pPr>
              <w:spacing w:after="120"/>
              <w:rPr>
                <w:rFonts w:ascii="Arial" w:hAnsi="Arial" w:cs="Arial"/>
                <w:sz w:val="20"/>
                <w:szCs w:val="20"/>
              </w:rPr>
            </w:pPr>
            <w:r>
              <w:rPr>
                <w:rFonts w:ascii="Arial" w:hAnsi="Arial" w:cs="Arial"/>
                <w:sz w:val="20"/>
                <w:szCs w:val="20"/>
              </w:rPr>
              <w:t>What if you leave</w:t>
            </w:r>
            <w:r w:rsidR="001B1C64">
              <w:rPr>
                <w:rFonts w:ascii="Arial" w:hAnsi="Arial" w:cs="Arial"/>
                <w:sz w:val="20"/>
                <w:szCs w:val="20"/>
              </w:rPr>
              <w:t xml:space="preserve"> UEA or Opt out of the scheme</w:t>
            </w:r>
            <w:r>
              <w:rPr>
                <w:rFonts w:ascii="Arial" w:hAnsi="Arial" w:cs="Arial"/>
                <w:sz w:val="20"/>
                <w:szCs w:val="20"/>
              </w:rPr>
              <w:t>?</w:t>
            </w:r>
          </w:p>
        </w:tc>
        <w:tc>
          <w:tcPr>
            <w:tcW w:w="992" w:type="dxa"/>
            <w:vAlign w:val="bottom"/>
          </w:tcPr>
          <w:p w14:paraId="7AAEC11D" w14:textId="77777777" w:rsidR="003715B1" w:rsidRDefault="003715B1" w:rsidP="003715B1">
            <w:pPr>
              <w:spacing w:after="120"/>
              <w:jc w:val="center"/>
              <w:rPr>
                <w:rFonts w:ascii="Arial" w:hAnsi="Arial" w:cs="Arial"/>
                <w:sz w:val="20"/>
                <w:szCs w:val="20"/>
              </w:rPr>
            </w:pPr>
            <w:r>
              <w:rPr>
                <w:rFonts w:ascii="Arial" w:hAnsi="Arial" w:cs="Arial"/>
                <w:sz w:val="20"/>
                <w:szCs w:val="20"/>
              </w:rPr>
              <w:t>13</w:t>
            </w:r>
          </w:p>
        </w:tc>
      </w:tr>
      <w:tr w:rsidR="003715B1" w14:paraId="5D6DB8F7" w14:textId="77777777" w:rsidTr="00CF5F14">
        <w:trPr>
          <w:trHeight w:val="454"/>
        </w:trPr>
        <w:tc>
          <w:tcPr>
            <w:tcW w:w="5495" w:type="dxa"/>
            <w:vAlign w:val="bottom"/>
          </w:tcPr>
          <w:p w14:paraId="5A27662E" w14:textId="77777777" w:rsidR="003715B1" w:rsidRDefault="003715B1" w:rsidP="00F373C3">
            <w:pPr>
              <w:spacing w:after="120"/>
              <w:rPr>
                <w:rFonts w:ascii="Arial" w:hAnsi="Arial" w:cs="Arial"/>
                <w:sz w:val="20"/>
                <w:szCs w:val="20"/>
              </w:rPr>
            </w:pPr>
            <w:r>
              <w:rPr>
                <w:rFonts w:ascii="Arial" w:hAnsi="Arial" w:cs="Arial"/>
                <w:sz w:val="20"/>
                <w:szCs w:val="20"/>
              </w:rPr>
              <w:t>Your retirement benefits</w:t>
            </w:r>
          </w:p>
        </w:tc>
        <w:tc>
          <w:tcPr>
            <w:tcW w:w="992" w:type="dxa"/>
            <w:vAlign w:val="bottom"/>
          </w:tcPr>
          <w:p w14:paraId="3487EBCC" w14:textId="77777777" w:rsidR="003715B1" w:rsidRDefault="003715B1" w:rsidP="003715B1">
            <w:pPr>
              <w:spacing w:after="120"/>
              <w:jc w:val="center"/>
              <w:rPr>
                <w:rFonts w:ascii="Arial" w:hAnsi="Arial" w:cs="Arial"/>
                <w:sz w:val="20"/>
                <w:szCs w:val="20"/>
              </w:rPr>
            </w:pPr>
            <w:r>
              <w:rPr>
                <w:rFonts w:ascii="Arial" w:hAnsi="Arial" w:cs="Arial"/>
                <w:sz w:val="20"/>
                <w:szCs w:val="20"/>
              </w:rPr>
              <w:t>15</w:t>
            </w:r>
          </w:p>
        </w:tc>
      </w:tr>
      <w:tr w:rsidR="003715B1" w14:paraId="029DD9B0" w14:textId="77777777" w:rsidTr="00CF5F14">
        <w:trPr>
          <w:trHeight w:val="454"/>
        </w:trPr>
        <w:tc>
          <w:tcPr>
            <w:tcW w:w="5495" w:type="dxa"/>
            <w:vAlign w:val="bottom"/>
          </w:tcPr>
          <w:p w14:paraId="555DBCFD" w14:textId="77777777" w:rsidR="003715B1" w:rsidRDefault="003715B1" w:rsidP="003715B1">
            <w:pPr>
              <w:spacing w:after="120"/>
              <w:rPr>
                <w:rFonts w:ascii="Arial" w:hAnsi="Arial" w:cs="Arial"/>
                <w:sz w:val="20"/>
                <w:szCs w:val="20"/>
              </w:rPr>
            </w:pPr>
            <w:r>
              <w:rPr>
                <w:rFonts w:ascii="Arial" w:hAnsi="Arial" w:cs="Arial"/>
                <w:sz w:val="20"/>
                <w:szCs w:val="20"/>
              </w:rPr>
              <w:t>Your retirement options</w:t>
            </w:r>
          </w:p>
        </w:tc>
        <w:tc>
          <w:tcPr>
            <w:tcW w:w="992" w:type="dxa"/>
            <w:vAlign w:val="bottom"/>
          </w:tcPr>
          <w:p w14:paraId="082806E9" w14:textId="77777777" w:rsidR="003715B1" w:rsidRDefault="003715B1" w:rsidP="003715B1">
            <w:pPr>
              <w:spacing w:after="120"/>
              <w:jc w:val="center"/>
              <w:rPr>
                <w:rFonts w:ascii="Arial" w:hAnsi="Arial" w:cs="Arial"/>
                <w:sz w:val="20"/>
                <w:szCs w:val="20"/>
              </w:rPr>
            </w:pPr>
          </w:p>
        </w:tc>
      </w:tr>
      <w:tr w:rsidR="003715B1" w14:paraId="313C3BFC" w14:textId="77777777" w:rsidTr="00CF5F14">
        <w:trPr>
          <w:trHeight w:val="454"/>
        </w:trPr>
        <w:tc>
          <w:tcPr>
            <w:tcW w:w="5495" w:type="dxa"/>
            <w:vAlign w:val="bottom"/>
          </w:tcPr>
          <w:p w14:paraId="7CB4DB86" w14:textId="77777777" w:rsidR="003715B1" w:rsidRDefault="003715B1" w:rsidP="003715B1">
            <w:pPr>
              <w:spacing w:after="120"/>
              <w:rPr>
                <w:rFonts w:ascii="Arial" w:hAnsi="Arial" w:cs="Arial"/>
                <w:sz w:val="20"/>
                <w:szCs w:val="20"/>
              </w:rPr>
            </w:pPr>
            <w:r>
              <w:rPr>
                <w:rFonts w:ascii="Arial" w:hAnsi="Arial" w:cs="Arial"/>
                <w:sz w:val="20"/>
                <w:szCs w:val="20"/>
              </w:rPr>
              <w:t xml:space="preserve"> - Normal Retirement</w:t>
            </w:r>
          </w:p>
        </w:tc>
        <w:tc>
          <w:tcPr>
            <w:tcW w:w="992" w:type="dxa"/>
            <w:vAlign w:val="bottom"/>
          </w:tcPr>
          <w:p w14:paraId="4156926D"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60AC81C1" w14:textId="77777777" w:rsidTr="00CF5F14">
        <w:trPr>
          <w:trHeight w:val="454"/>
        </w:trPr>
        <w:tc>
          <w:tcPr>
            <w:tcW w:w="5495" w:type="dxa"/>
            <w:vAlign w:val="bottom"/>
          </w:tcPr>
          <w:p w14:paraId="6ED60AF6" w14:textId="77777777" w:rsidR="003715B1" w:rsidRDefault="003715B1" w:rsidP="003715B1">
            <w:pPr>
              <w:spacing w:after="120"/>
              <w:rPr>
                <w:rFonts w:ascii="Arial" w:hAnsi="Arial" w:cs="Arial"/>
                <w:sz w:val="20"/>
                <w:szCs w:val="20"/>
              </w:rPr>
            </w:pPr>
            <w:r>
              <w:rPr>
                <w:rFonts w:ascii="Arial" w:hAnsi="Arial" w:cs="Arial"/>
                <w:sz w:val="20"/>
                <w:szCs w:val="20"/>
              </w:rPr>
              <w:t xml:space="preserve"> - Early Retirement</w:t>
            </w:r>
          </w:p>
        </w:tc>
        <w:tc>
          <w:tcPr>
            <w:tcW w:w="992" w:type="dxa"/>
            <w:vAlign w:val="bottom"/>
          </w:tcPr>
          <w:p w14:paraId="246F6619"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5C9D79A3" w14:textId="77777777" w:rsidTr="00CF5F14">
        <w:trPr>
          <w:trHeight w:val="454"/>
        </w:trPr>
        <w:tc>
          <w:tcPr>
            <w:tcW w:w="5495" w:type="dxa"/>
            <w:vAlign w:val="bottom"/>
          </w:tcPr>
          <w:p w14:paraId="54FABD8D" w14:textId="77777777" w:rsidR="003715B1" w:rsidRDefault="003715B1" w:rsidP="003715B1">
            <w:pPr>
              <w:spacing w:after="120"/>
              <w:rPr>
                <w:rFonts w:ascii="Arial" w:hAnsi="Arial" w:cs="Arial"/>
                <w:sz w:val="20"/>
                <w:szCs w:val="20"/>
              </w:rPr>
            </w:pPr>
            <w:r>
              <w:rPr>
                <w:rFonts w:ascii="Arial" w:hAnsi="Arial" w:cs="Arial"/>
                <w:sz w:val="20"/>
                <w:szCs w:val="20"/>
              </w:rPr>
              <w:t xml:space="preserve"> - Late Retirement</w:t>
            </w:r>
          </w:p>
        </w:tc>
        <w:tc>
          <w:tcPr>
            <w:tcW w:w="992" w:type="dxa"/>
            <w:vAlign w:val="bottom"/>
          </w:tcPr>
          <w:p w14:paraId="3246AE67"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34B6C8AF" w14:textId="77777777" w:rsidTr="00CF5F14">
        <w:trPr>
          <w:trHeight w:val="454"/>
        </w:trPr>
        <w:tc>
          <w:tcPr>
            <w:tcW w:w="5495" w:type="dxa"/>
            <w:vAlign w:val="bottom"/>
          </w:tcPr>
          <w:p w14:paraId="2050425A" w14:textId="77777777" w:rsidR="003715B1" w:rsidRDefault="003715B1" w:rsidP="003715B1">
            <w:pPr>
              <w:spacing w:after="120"/>
              <w:rPr>
                <w:rFonts w:ascii="Arial" w:hAnsi="Arial" w:cs="Arial"/>
                <w:sz w:val="20"/>
                <w:szCs w:val="20"/>
              </w:rPr>
            </w:pPr>
            <w:r>
              <w:rPr>
                <w:rFonts w:ascii="Arial" w:hAnsi="Arial" w:cs="Arial"/>
                <w:sz w:val="20"/>
                <w:szCs w:val="20"/>
              </w:rPr>
              <w:t xml:space="preserve"> - Flexible Retirement</w:t>
            </w:r>
          </w:p>
        </w:tc>
        <w:tc>
          <w:tcPr>
            <w:tcW w:w="992" w:type="dxa"/>
            <w:vAlign w:val="bottom"/>
          </w:tcPr>
          <w:p w14:paraId="420E2BE5"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54CFCA1B" w14:textId="77777777" w:rsidTr="00CF5F14">
        <w:trPr>
          <w:trHeight w:val="454"/>
        </w:trPr>
        <w:tc>
          <w:tcPr>
            <w:tcW w:w="5495" w:type="dxa"/>
            <w:vAlign w:val="bottom"/>
          </w:tcPr>
          <w:p w14:paraId="633DA8E7" w14:textId="77777777" w:rsidR="003715B1" w:rsidRDefault="003715B1" w:rsidP="003715B1">
            <w:pPr>
              <w:spacing w:after="120"/>
              <w:rPr>
                <w:rFonts w:ascii="Arial" w:hAnsi="Arial" w:cs="Arial"/>
                <w:sz w:val="20"/>
                <w:szCs w:val="20"/>
              </w:rPr>
            </w:pPr>
            <w:r>
              <w:rPr>
                <w:rFonts w:ascii="Arial" w:hAnsi="Arial" w:cs="Arial"/>
                <w:sz w:val="20"/>
                <w:szCs w:val="20"/>
              </w:rPr>
              <w:t>Benefits on death after retirement</w:t>
            </w:r>
          </w:p>
        </w:tc>
        <w:tc>
          <w:tcPr>
            <w:tcW w:w="992" w:type="dxa"/>
            <w:vAlign w:val="bottom"/>
          </w:tcPr>
          <w:p w14:paraId="4F85A31F" w14:textId="77777777" w:rsidR="003715B1" w:rsidRDefault="00F373C3" w:rsidP="003715B1">
            <w:pPr>
              <w:spacing w:after="120"/>
              <w:jc w:val="center"/>
              <w:rPr>
                <w:rFonts w:ascii="Arial" w:hAnsi="Arial" w:cs="Arial"/>
                <w:sz w:val="20"/>
                <w:szCs w:val="20"/>
              </w:rPr>
            </w:pPr>
            <w:r>
              <w:rPr>
                <w:rFonts w:ascii="Arial" w:hAnsi="Arial" w:cs="Arial"/>
                <w:sz w:val="20"/>
                <w:szCs w:val="20"/>
              </w:rPr>
              <w:t>19</w:t>
            </w:r>
          </w:p>
        </w:tc>
      </w:tr>
      <w:tr w:rsidR="003715B1" w14:paraId="0485C040" w14:textId="77777777" w:rsidTr="00CF5F14">
        <w:trPr>
          <w:trHeight w:val="454"/>
        </w:trPr>
        <w:tc>
          <w:tcPr>
            <w:tcW w:w="5495" w:type="dxa"/>
            <w:vAlign w:val="bottom"/>
          </w:tcPr>
          <w:p w14:paraId="42895296" w14:textId="77777777" w:rsidR="003715B1" w:rsidRDefault="003715B1" w:rsidP="003715B1">
            <w:pPr>
              <w:spacing w:after="120"/>
              <w:rPr>
                <w:rFonts w:ascii="Arial" w:hAnsi="Arial" w:cs="Arial"/>
                <w:sz w:val="20"/>
                <w:szCs w:val="20"/>
              </w:rPr>
            </w:pPr>
            <w:r>
              <w:rPr>
                <w:rFonts w:ascii="Arial" w:hAnsi="Arial" w:cs="Arial"/>
                <w:sz w:val="20"/>
                <w:szCs w:val="20"/>
              </w:rPr>
              <w:t>Increases to pension in payment</w:t>
            </w:r>
          </w:p>
        </w:tc>
        <w:tc>
          <w:tcPr>
            <w:tcW w:w="992" w:type="dxa"/>
            <w:vAlign w:val="bottom"/>
          </w:tcPr>
          <w:p w14:paraId="29322A19" w14:textId="77777777" w:rsidR="003715B1" w:rsidRDefault="003715B1" w:rsidP="00F373C3">
            <w:pPr>
              <w:spacing w:after="120"/>
              <w:jc w:val="center"/>
              <w:rPr>
                <w:rFonts w:ascii="Arial" w:hAnsi="Arial" w:cs="Arial"/>
                <w:sz w:val="20"/>
                <w:szCs w:val="20"/>
              </w:rPr>
            </w:pPr>
            <w:r>
              <w:rPr>
                <w:rFonts w:ascii="Arial" w:hAnsi="Arial" w:cs="Arial"/>
                <w:sz w:val="20"/>
                <w:szCs w:val="20"/>
              </w:rPr>
              <w:t>2</w:t>
            </w:r>
            <w:r w:rsidR="00F373C3">
              <w:rPr>
                <w:rFonts w:ascii="Arial" w:hAnsi="Arial" w:cs="Arial"/>
                <w:sz w:val="20"/>
                <w:szCs w:val="20"/>
              </w:rPr>
              <w:t>0</w:t>
            </w:r>
          </w:p>
        </w:tc>
      </w:tr>
      <w:tr w:rsidR="003715B1" w14:paraId="6A375A06" w14:textId="77777777" w:rsidTr="00CF5F14">
        <w:trPr>
          <w:trHeight w:val="454"/>
        </w:trPr>
        <w:tc>
          <w:tcPr>
            <w:tcW w:w="5495" w:type="dxa"/>
            <w:vAlign w:val="bottom"/>
          </w:tcPr>
          <w:p w14:paraId="1A2D0F73" w14:textId="77777777" w:rsidR="003715B1" w:rsidRDefault="003715B1" w:rsidP="003715B1">
            <w:pPr>
              <w:spacing w:after="120"/>
              <w:rPr>
                <w:rFonts w:ascii="Arial" w:hAnsi="Arial" w:cs="Arial"/>
                <w:sz w:val="20"/>
                <w:szCs w:val="20"/>
              </w:rPr>
            </w:pPr>
            <w:r>
              <w:rPr>
                <w:rFonts w:ascii="Arial" w:hAnsi="Arial" w:cs="Arial"/>
                <w:sz w:val="20"/>
                <w:szCs w:val="20"/>
              </w:rPr>
              <w:t>The UEASSS and the State</w:t>
            </w:r>
          </w:p>
        </w:tc>
        <w:tc>
          <w:tcPr>
            <w:tcW w:w="992" w:type="dxa"/>
            <w:vAlign w:val="bottom"/>
          </w:tcPr>
          <w:p w14:paraId="4DB66B18" w14:textId="77777777" w:rsidR="003715B1" w:rsidRDefault="003715B1" w:rsidP="00F373C3">
            <w:pPr>
              <w:spacing w:after="120"/>
              <w:jc w:val="center"/>
              <w:rPr>
                <w:rFonts w:ascii="Arial" w:hAnsi="Arial" w:cs="Arial"/>
                <w:sz w:val="20"/>
                <w:szCs w:val="20"/>
              </w:rPr>
            </w:pPr>
            <w:r>
              <w:rPr>
                <w:rFonts w:ascii="Arial" w:hAnsi="Arial" w:cs="Arial"/>
                <w:sz w:val="20"/>
                <w:szCs w:val="20"/>
              </w:rPr>
              <w:t>2</w:t>
            </w:r>
            <w:r w:rsidR="00F373C3">
              <w:rPr>
                <w:rFonts w:ascii="Arial" w:hAnsi="Arial" w:cs="Arial"/>
                <w:sz w:val="20"/>
                <w:szCs w:val="20"/>
              </w:rPr>
              <w:t>1</w:t>
            </w:r>
          </w:p>
        </w:tc>
      </w:tr>
      <w:tr w:rsidR="003715B1" w14:paraId="0285F24F" w14:textId="77777777" w:rsidTr="00CF5F14">
        <w:trPr>
          <w:trHeight w:val="454"/>
        </w:trPr>
        <w:tc>
          <w:tcPr>
            <w:tcW w:w="5495" w:type="dxa"/>
            <w:vAlign w:val="bottom"/>
          </w:tcPr>
          <w:p w14:paraId="68857E01" w14:textId="77777777" w:rsidR="003715B1" w:rsidRDefault="003715B1" w:rsidP="003715B1">
            <w:pPr>
              <w:spacing w:after="120"/>
              <w:rPr>
                <w:rFonts w:ascii="Arial" w:hAnsi="Arial" w:cs="Arial"/>
                <w:sz w:val="20"/>
                <w:szCs w:val="20"/>
              </w:rPr>
            </w:pPr>
            <w:r>
              <w:rPr>
                <w:rFonts w:ascii="Arial" w:hAnsi="Arial" w:cs="Arial"/>
                <w:sz w:val="20"/>
                <w:szCs w:val="20"/>
              </w:rPr>
              <w:t>General information</w:t>
            </w:r>
          </w:p>
        </w:tc>
        <w:tc>
          <w:tcPr>
            <w:tcW w:w="992" w:type="dxa"/>
            <w:vAlign w:val="bottom"/>
          </w:tcPr>
          <w:p w14:paraId="643FE6CB" w14:textId="77777777" w:rsidR="003715B1" w:rsidRDefault="003715B1" w:rsidP="00AC75EF">
            <w:pPr>
              <w:spacing w:after="120"/>
              <w:jc w:val="center"/>
              <w:rPr>
                <w:rFonts w:ascii="Arial" w:hAnsi="Arial" w:cs="Arial"/>
                <w:sz w:val="20"/>
                <w:szCs w:val="20"/>
              </w:rPr>
            </w:pPr>
            <w:r>
              <w:rPr>
                <w:rFonts w:ascii="Arial" w:hAnsi="Arial" w:cs="Arial"/>
                <w:sz w:val="20"/>
                <w:szCs w:val="20"/>
              </w:rPr>
              <w:t>2</w:t>
            </w:r>
            <w:r w:rsidR="00AC75EF">
              <w:rPr>
                <w:rFonts w:ascii="Arial" w:hAnsi="Arial" w:cs="Arial"/>
                <w:sz w:val="20"/>
                <w:szCs w:val="20"/>
              </w:rPr>
              <w:t>2</w:t>
            </w:r>
          </w:p>
        </w:tc>
      </w:tr>
    </w:tbl>
    <w:p w14:paraId="67AD7E23" w14:textId="77777777" w:rsidR="003715B1" w:rsidRDefault="003715B1" w:rsidP="00D17CFD"/>
    <w:p w14:paraId="05CD02D3" w14:textId="77777777" w:rsidR="00B82315" w:rsidRDefault="00B82315">
      <w:r>
        <w:br w:type="page"/>
      </w:r>
    </w:p>
    <w:p w14:paraId="24F217AB" w14:textId="77777777" w:rsidR="00B82315" w:rsidRPr="00CF5F14" w:rsidRDefault="00B82315" w:rsidP="00B82315">
      <w:pPr>
        <w:tabs>
          <w:tab w:val="left" w:pos="284"/>
        </w:tabs>
        <w:spacing w:after="0" w:line="240" w:lineRule="atLeast"/>
        <w:ind w:left="284" w:right="-20"/>
        <w:jc w:val="center"/>
        <w:rPr>
          <w:rFonts w:asciiTheme="minorBidi" w:hAnsiTheme="minorBidi"/>
          <w:b/>
          <w:bCs/>
          <w:sz w:val="24"/>
          <w:szCs w:val="24"/>
        </w:rPr>
      </w:pPr>
      <w:r w:rsidRPr="00CF5F14">
        <w:rPr>
          <w:rFonts w:asciiTheme="minorBidi" w:hAnsiTheme="minorBidi"/>
          <w:b/>
          <w:bCs/>
          <w:sz w:val="24"/>
          <w:szCs w:val="24"/>
        </w:rPr>
        <w:lastRenderedPageBreak/>
        <w:t>HELPFUL TERMS</w:t>
      </w:r>
    </w:p>
    <w:p w14:paraId="7682CBBE" w14:textId="77777777" w:rsidR="00CF5F14" w:rsidRDefault="00CF5F14" w:rsidP="00B82315">
      <w:pPr>
        <w:tabs>
          <w:tab w:val="left" w:pos="284"/>
        </w:tabs>
        <w:spacing w:after="0" w:line="240" w:lineRule="atLeast"/>
        <w:ind w:left="284" w:right="-20"/>
        <w:jc w:val="both"/>
        <w:rPr>
          <w:rFonts w:asciiTheme="minorBidi" w:hAnsiTheme="minorBidi"/>
          <w:sz w:val="20"/>
          <w:szCs w:val="20"/>
        </w:rPr>
      </w:pPr>
    </w:p>
    <w:p w14:paraId="12CF22F3"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sz w:val="20"/>
          <w:szCs w:val="20"/>
        </w:rPr>
        <w:t xml:space="preserve">Throughout this booklet, you will find certain terms in </w:t>
      </w:r>
      <w:r w:rsidRPr="00B82315">
        <w:rPr>
          <w:rFonts w:asciiTheme="minorBidi" w:hAnsiTheme="minorBidi"/>
          <w:b/>
          <w:bCs/>
          <w:sz w:val="20"/>
          <w:szCs w:val="20"/>
        </w:rPr>
        <w:t>bold</w:t>
      </w:r>
      <w:r w:rsidRPr="00B82315">
        <w:rPr>
          <w:rFonts w:asciiTheme="minorBidi" w:hAnsiTheme="minorBidi"/>
          <w:sz w:val="20"/>
          <w:szCs w:val="20"/>
        </w:rPr>
        <w:t xml:space="preserve"> print which may be unfamiliar to you.  These are listed here in alphabetical order and their meaning is explained. Refer back to this page for quick and easy reference as you read this booklet.</w:t>
      </w:r>
    </w:p>
    <w:p w14:paraId="2F7C7F8C"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5635EB5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 xml:space="preserve">Additional Voluntary Contributions (AVC's) </w:t>
      </w:r>
      <w:r w:rsidRPr="00B82315">
        <w:rPr>
          <w:rFonts w:asciiTheme="minorBidi" w:hAnsiTheme="minorBidi"/>
          <w:sz w:val="20"/>
          <w:szCs w:val="20"/>
        </w:rPr>
        <w:t xml:space="preserve">Contributions paid by members in excess of the normal </w:t>
      </w:r>
      <w:r w:rsidR="00717520">
        <w:rPr>
          <w:rFonts w:asciiTheme="minorBidi" w:hAnsiTheme="minorBidi"/>
          <w:sz w:val="20"/>
          <w:szCs w:val="20"/>
        </w:rPr>
        <w:t>contributions (</w:t>
      </w:r>
      <w:r w:rsidR="004D4817">
        <w:rPr>
          <w:rFonts w:asciiTheme="minorBidi" w:hAnsiTheme="minorBidi"/>
          <w:sz w:val="20"/>
          <w:szCs w:val="20"/>
        </w:rPr>
        <w:t>8</w:t>
      </w:r>
      <w:r w:rsidR="008D02CD">
        <w:rPr>
          <w:rFonts w:asciiTheme="minorBidi" w:hAnsiTheme="minorBidi"/>
          <w:sz w:val="20"/>
          <w:szCs w:val="20"/>
        </w:rPr>
        <w:t>%</w:t>
      </w:r>
      <w:r w:rsidR="00717520">
        <w:rPr>
          <w:rFonts w:asciiTheme="minorBidi" w:hAnsiTheme="minorBidi"/>
          <w:sz w:val="20"/>
          <w:szCs w:val="20"/>
        </w:rPr>
        <w:t xml:space="preserve"> from 1 April 2016)</w:t>
      </w:r>
      <w:r w:rsidRPr="00B82315">
        <w:rPr>
          <w:rFonts w:asciiTheme="minorBidi" w:hAnsiTheme="minorBidi"/>
          <w:sz w:val="20"/>
          <w:szCs w:val="20"/>
        </w:rPr>
        <w:t xml:space="preserve"> to provide additional retirement benefits.</w:t>
      </w:r>
    </w:p>
    <w:p w14:paraId="6D921509"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183DEF7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Basic State Pension</w:t>
      </w:r>
      <w:r w:rsidRPr="00717520">
        <w:rPr>
          <w:rFonts w:asciiTheme="minorBidi" w:hAnsiTheme="minorBidi"/>
          <w:sz w:val="20"/>
          <w:szCs w:val="20"/>
        </w:rPr>
        <w:t xml:space="preserve"> </w:t>
      </w:r>
      <w:r w:rsidR="002E0CC3" w:rsidRPr="00717520">
        <w:rPr>
          <w:rFonts w:asciiTheme="minorBidi" w:hAnsiTheme="minorBidi"/>
          <w:sz w:val="20"/>
          <w:szCs w:val="20"/>
        </w:rPr>
        <w:t xml:space="preserve">was </w:t>
      </w:r>
      <w:r w:rsidRPr="00717520">
        <w:rPr>
          <w:rFonts w:asciiTheme="minorBidi" w:hAnsiTheme="minorBidi"/>
          <w:sz w:val="20"/>
          <w:szCs w:val="20"/>
        </w:rPr>
        <w:t xml:space="preserve">the flat rate 'old age' pension payable from </w:t>
      </w:r>
      <w:r w:rsidRPr="00717520">
        <w:rPr>
          <w:rFonts w:asciiTheme="minorBidi" w:hAnsiTheme="minorBidi"/>
          <w:b/>
          <w:bCs/>
          <w:sz w:val="20"/>
          <w:szCs w:val="20"/>
        </w:rPr>
        <w:t>State Pension Age</w:t>
      </w:r>
      <w:r w:rsidR="002E0CC3" w:rsidRPr="00717520">
        <w:rPr>
          <w:rFonts w:asciiTheme="minorBidi" w:hAnsiTheme="minorBidi"/>
          <w:b/>
          <w:bCs/>
          <w:sz w:val="20"/>
          <w:szCs w:val="20"/>
        </w:rPr>
        <w:t xml:space="preserve"> </w:t>
      </w:r>
      <w:r w:rsidR="002E0CC3" w:rsidRPr="00717520">
        <w:rPr>
          <w:rFonts w:asciiTheme="minorBidi" w:hAnsiTheme="minorBidi"/>
          <w:bCs/>
          <w:sz w:val="20"/>
          <w:szCs w:val="20"/>
        </w:rPr>
        <w:t>now replaced by the</w:t>
      </w:r>
      <w:r w:rsidR="002E0CC3" w:rsidRPr="00717520">
        <w:rPr>
          <w:rFonts w:asciiTheme="minorBidi" w:hAnsiTheme="minorBidi"/>
          <w:b/>
          <w:bCs/>
          <w:sz w:val="20"/>
          <w:szCs w:val="20"/>
        </w:rPr>
        <w:t xml:space="preserve"> State Pension</w:t>
      </w:r>
      <w:r w:rsidRPr="00717520">
        <w:rPr>
          <w:rFonts w:asciiTheme="minorBidi" w:hAnsiTheme="minorBidi"/>
          <w:sz w:val="20"/>
          <w:szCs w:val="20"/>
        </w:rPr>
        <w:t>.</w:t>
      </w:r>
    </w:p>
    <w:p w14:paraId="1B1838A4"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u w:val="single"/>
        </w:rPr>
      </w:pPr>
    </w:p>
    <w:p w14:paraId="0B41BCF4"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rPr>
      </w:pPr>
      <w:r w:rsidRPr="00B82315">
        <w:rPr>
          <w:rFonts w:asciiTheme="minorBidi" w:hAnsiTheme="minorBidi"/>
          <w:b/>
          <w:bCs/>
          <w:sz w:val="20"/>
          <w:szCs w:val="20"/>
        </w:rPr>
        <w:t xml:space="preserve">Benefits </w:t>
      </w:r>
      <w:r w:rsidRPr="00B82315">
        <w:rPr>
          <w:rFonts w:asciiTheme="minorBidi" w:hAnsiTheme="minorBidi"/>
          <w:bCs/>
          <w:sz w:val="20"/>
          <w:szCs w:val="20"/>
        </w:rPr>
        <w:t>include an annual pension; or a combination of annual pension and tax free lump sum available to you on retirement from the Scheme. The standard benefits are an annual pension and a tax free lump sum of 3 times your annual pension.</w:t>
      </w:r>
    </w:p>
    <w:p w14:paraId="73FA9A27"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6FF8CF3D"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r w:rsidRPr="00B82315">
        <w:rPr>
          <w:rFonts w:asciiTheme="minorBidi" w:hAnsiTheme="minorBidi"/>
          <w:b/>
          <w:bCs/>
          <w:sz w:val="20"/>
          <w:szCs w:val="20"/>
        </w:rPr>
        <w:t xml:space="preserve">Civil Partner </w:t>
      </w:r>
      <w:r w:rsidRPr="00B82315">
        <w:rPr>
          <w:rFonts w:asciiTheme="minorBidi" w:hAnsiTheme="minorBidi"/>
          <w:bCs/>
          <w:sz w:val="20"/>
          <w:szCs w:val="20"/>
        </w:rPr>
        <w:t>is a same sex partner with whom you have entered into a contractual partnership formally recognised by law under the Civil Partnership Act 2004.</w:t>
      </w:r>
    </w:p>
    <w:p w14:paraId="373347C7"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u w:val="single"/>
        </w:rPr>
      </w:pPr>
    </w:p>
    <w:p w14:paraId="4555776F" w14:textId="77777777" w:rsidR="00B82315" w:rsidRDefault="00B82315" w:rsidP="00E0444C">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Contracted-out</w:t>
      </w:r>
      <w:r w:rsidR="002E0CC3" w:rsidRPr="00717520">
        <w:rPr>
          <w:rFonts w:asciiTheme="minorBidi" w:hAnsiTheme="minorBidi"/>
          <w:b/>
          <w:bCs/>
          <w:sz w:val="20"/>
          <w:szCs w:val="20"/>
        </w:rPr>
        <w:t xml:space="preserve"> ended in April 2016</w:t>
      </w:r>
      <w:r w:rsidR="00D67D65" w:rsidRPr="00717520">
        <w:rPr>
          <w:rFonts w:asciiTheme="minorBidi" w:hAnsiTheme="minorBidi"/>
          <w:sz w:val="20"/>
          <w:szCs w:val="20"/>
        </w:rPr>
        <w:t>, previously</w:t>
      </w:r>
      <w:r w:rsidR="00002A98" w:rsidRPr="00717520">
        <w:rPr>
          <w:rFonts w:asciiTheme="minorBidi" w:hAnsiTheme="minorBidi"/>
          <w:sz w:val="20"/>
          <w:szCs w:val="20"/>
        </w:rPr>
        <w:t xml:space="preserve"> </w:t>
      </w:r>
      <w:r w:rsidR="00D67D65" w:rsidRPr="00717520">
        <w:rPr>
          <w:rFonts w:asciiTheme="minorBidi" w:hAnsiTheme="minorBidi"/>
          <w:sz w:val="20"/>
          <w:szCs w:val="20"/>
        </w:rPr>
        <w:t xml:space="preserve">this </w:t>
      </w:r>
      <w:r w:rsidRPr="00717520">
        <w:rPr>
          <w:rFonts w:asciiTheme="minorBidi" w:hAnsiTheme="minorBidi"/>
          <w:sz w:val="20"/>
          <w:szCs w:val="20"/>
        </w:rPr>
        <w:t>mean</w:t>
      </w:r>
      <w:r w:rsidR="00D67D65" w:rsidRPr="00717520">
        <w:rPr>
          <w:rFonts w:asciiTheme="minorBidi" w:hAnsiTheme="minorBidi"/>
          <w:sz w:val="20"/>
          <w:szCs w:val="20"/>
        </w:rPr>
        <w:t>t</w:t>
      </w:r>
      <w:r w:rsidRPr="00717520">
        <w:rPr>
          <w:rFonts w:asciiTheme="minorBidi" w:hAnsiTheme="minorBidi"/>
          <w:sz w:val="20"/>
          <w:szCs w:val="20"/>
        </w:rPr>
        <w:t xml:space="preserve"> that the Scheme </w:t>
      </w:r>
      <w:r w:rsidR="00D67D65" w:rsidRPr="00717520">
        <w:rPr>
          <w:rFonts w:asciiTheme="minorBidi" w:hAnsiTheme="minorBidi"/>
          <w:sz w:val="20"/>
          <w:szCs w:val="20"/>
        </w:rPr>
        <w:t xml:space="preserve">paid </w:t>
      </w:r>
      <w:r w:rsidRPr="00717520">
        <w:rPr>
          <w:rFonts w:asciiTheme="minorBidi" w:hAnsiTheme="minorBidi"/>
          <w:sz w:val="20"/>
          <w:szCs w:val="20"/>
        </w:rPr>
        <w:t>benefits in place of the State Second Pension (</w:t>
      </w:r>
      <w:r w:rsidRPr="00717520">
        <w:rPr>
          <w:rFonts w:asciiTheme="minorBidi" w:hAnsiTheme="minorBidi"/>
          <w:b/>
          <w:bCs/>
          <w:sz w:val="20"/>
          <w:szCs w:val="20"/>
        </w:rPr>
        <w:t>S2P)</w:t>
      </w:r>
      <w:r w:rsidRPr="00717520">
        <w:rPr>
          <w:rFonts w:asciiTheme="minorBidi" w:hAnsiTheme="minorBidi"/>
          <w:sz w:val="20"/>
          <w:szCs w:val="20"/>
        </w:rPr>
        <w:t xml:space="preserve">. As a result, both you and the University </w:t>
      </w:r>
      <w:r w:rsidR="00D67D65" w:rsidRPr="00717520">
        <w:rPr>
          <w:rFonts w:asciiTheme="minorBidi" w:hAnsiTheme="minorBidi"/>
          <w:sz w:val="20"/>
          <w:szCs w:val="20"/>
        </w:rPr>
        <w:t xml:space="preserve">paid </w:t>
      </w:r>
      <w:r w:rsidRPr="00717520">
        <w:rPr>
          <w:rFonts w:asciiTheme="minorBidi" w:hAnsiTheme="minorBidi"/>
          <w:sz w:val="20"/>
          <w:szCs w:val="20"/>
        </w:rPr>
        <w:t>a lower rate of National Insurance contributions.</w:t>
      </w:r>
      <w:r w:rsidRPr="00B82315">
        <w:rPr>
          <w:rFonts w:asciiTheme="minorBidi" w:hAnsiTheme="minorBidi"/>
          <w:sz w:val="20"/>
          <w:szCs w:val="20"/>
        </w:rPr>
        <w:t xml:space="preserve">  </w:t>
      </w:r>
    </w:p>
    <w:p w14:paraId="7AD3A481" w14:textId="77777777" w:rsidR="00E0444C" w:rsidRPr="00B82315" w:rsidRDefault="00E0444C" w:rsidP="00E0444C">
      <w:pPr>
        <w:tabs>
          <w:tab w:val="left" w:pos="284"/>
        </w:tabs>
        <w:spacing w:after="0" w:line="240" w:lineRule="atLeast"/>
        <w:ind w:left="284" w:right="-20"/>
        <w:jc w:val="both"/>
        <w:rPr>
          <w:rFonts w:asciiTheme="minorBidi" w:hAnsiTheme="minorBidi"/>
          <w:sz w:val="20"/>
          <w:szCs w:val="20"/>
        </w:rPr>
      </w:pPr>
    </w:p>
    <w:p w14:paraId="245AD822"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Deferred Benefits</w:t>
      </w:r>
      <w:r w:rsidRPr="00B82315">
        <w:rPr>
          <w:rFonts w:asciiTheme="minorBidi" w:hAnsiTheme="minorBidi"/>
          <w:sz w:val="20"/>
          <w:szCs w:val="20"/>
        </w:rPr>
        <w:t xml:space="preserve"> means the pension and lump sum earned up to the date of ceasing Scheme membership which will become payable at a later date.</w:t>
      </w:r>
    </w:p>
    <w:p w14:paraId="4C22602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5DCF7CCD"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Dependent Relative</w:t>
      </w:r>
      <w:r w:rsidRPr="00B82315">
        <w:rPr>
          <w:rFonts w:asciiTheme="minorBidi" w:hAnsiTheme="minorBidi"/>
          <w:sz w:val="20"/>
          <w:szCs w:val="20"/>
        </w:rPr>
        <w:t xml:space="preserve"> means someone who is related to you and is wholly or mainly dependent on you for the provision of all or any of the necessities of life. The terms of the relationship are defined in the Trust Deed and Rules.</w:t>
      </w:r>
    </w:p>
    <w:p w14:paraId="7BF3ACFF"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4E409B63"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rPr>
      </w:pPr>
      <w:r w:rsidRPr="00B82315">
        <w:rPr>
          <w:rFonts w:asciiTheme="minorBidi" w:hAnsiTheme="minorBidi"/>
          <w:b/>
          <w:bCs/>
          <w:sz w:val="20"/>
          <w:szCs w:val="20"/>
        </w:rPr>
        <w:t>Flexible Retirement</w:t>
      </w:r>
      <w:r w:rsidRPr="00B82315">
        <w:rPr>
          <w:rFonts w:asciiTheme="minorBidi" w:hAnsiTheme="minorBidi"/>
          <w:bCs/>
          <w:sz w:val="20"/>
          <w:szCs w:val="20"/>
        </w:rPr>
        <w:t xml:space="preserve"> provides an option for members to receive some of their pension when they reduce their working hours.</w:t>
      </w:r>
    </w:p>
    <w:p w14:paraId="1F95FC6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5800FAA5"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Guaranteed Minimum Pension (GMP)</w:t>
      </w:r>
      <w:r w:rsidRPr="00717520">
        <w:rPr>
          <w:rFonts w:asciiTheme="minorBidi" w:hAnsiTheme="minorBidi"/>
          <w:sz w:val="20"/>
          <w:szCs w:val="20"/>
        </w:rPr>
        <w:t xml:space="preserve"> </w:t>
      </w:r>
      <w:r w:rsidR="00D67D65" w:rsidRPr="00717520">
        <w:rPr>
          <w:rFonts w:asciiTheme="minorBidi" w:hAnsiTheme="minorBidi"/>
          <w:sz w:val="20"/>
          <w:szCs w:val="20"/>
        </w:rPr>
        <w:t xml:space="preserve">replaced </w:t>
      </w:r>
      <w:r w:rsidRPr="00717520">
        <w:rPr>
          <w:rFonts w:asciiTheme="minorBidi" w:hAnsiTheme="minorBidi"/>
          <w:sz w:val="20"/>
          <w:szCs w:val="20"/>
        </w:rPr>
        <w:t xml:space="preserve">the pension you would have earned </w:t>
      </w:r>
      <w:r w:rsidR="00D67D65" w:rsidRPr="00717520">
        <w:rPr>
          <w:rFonts w:asciiTheme="minorBidi" w:hAnsiTheme="minorBidi"/>
          <w:sz w:val="20"/>
          <w:szCs w:val="20"/>
        </w:rPr>
        <w:t>under SERPs</w:t>
      </w:r>
      <w:r w:rsidRPr="00717520">
        <w:rPr>
          <w:rFonts w:asciiTheme="minorBidi" w:hAnsiTheme="minorBidi"/>
          <w:sz w:val="20"/>
          <w:szCs w:val="20"/>
        </w:rPr>
        <w:t xml:space="preserve"> from 06/04/78 to 05/04/97.</w:t>
      </w:r>
    </w:p>
    <w:p w14:paraId="389C761E"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656C1F22" w14:textId="5D4EFC79"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sz w:val="20"/>
          <w:szCs w:val="20"/>
        </w:rPr>
        <w:t xml:space="preserve">HMRC </w:t>
      </w:r>
      <w:r w:rsidRPr="00B82315">
        <w:rPr>
          <w:rFonts w:asciiTheme="minorBidi" w:hAnsiTheme="minorBidi"/>
          <w:sz w:val="20"/>
          <w:szCs w:val="20"/>
        </w:rPr>
        <w:t>H</w:t>
      </w:r>
      <w:r w:rsidR="00441F52">
        <w:rPr>
          <w:rFonts w:asciiTheme="minorBidi" w:hAnsiTheme="minorBidi"/>
          <w:sz w:val="20"/>
          <w:szCs w:val="20"/>
        </w:rPr>
        <w:t>is</w:t>
      </w:r>
      <w:r w:rsidRPr="00B82315">
        <w:rPr>
          <w:rFonts w:asciiTheme="minorBidi" w:hAnsiTheme="minorBidi"/>
          <w:sz w:val="20"/>
          <w:szCs w:val="20"/>
        </w:rPr>
        <w:t xml:space="preserve"> Majesty’s Revenue and Customs</w:t>
      </w:r>
    </w:p>
    <w:p w14:paraId="7FF34B11"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3393C4B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sz w:val="20"/>
          <w:szCs w:val="20"/>
        </w:rPr>
        <w:t xml:space="preserve">Lifetime Allowance </w:t>
      </w:r>
      <w:r w:rsidRPr="00B82315">
        <w:rPr>
          <w:rFonts w:asciiTheme="minorBidi" w:hAnsiTheme="minorBidi"/>
          <w:sz w:val="20"/>
          <w:szCs w:val="20"/>
        </w:rPr>
        <w:t xml:space="preserve">is the limit on total pension savings that can accrued with the benefit of tax relief.  </w:t>
      </w:r>
    </w:p>
    <w:p w14:paraId="46EE4592"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DEFC882" w14:textId="77777777" w:rsidR="00CF5F14" w:rsidRDefault="00CF5F14" w:rsidP="00E0444C">
      <w:pPr>
        <w:tabs>
          <w:tab w:val="left" w:pos="284"/>
        </w:tabs>
        <w:spacing w:after="0" w:line="240" w:lineRule="atLeast"/>
        <w:ind w:left="284" w:right="-20"/>
        <w:jc w:val="both"/>
        <w:rPr>
          <w:rFonts w:asciiTheme="minorBidi" w:hAnsiTheme="minorBidi"/>
          <w:b/>
          <w:bCs/>
          <w:sz w:val="20"/>
          <w:szCs w:val="20"/>
        </w:rPr>
      </w:pPr>
    </w:p>
    <w:p w14:paraId="32EBEE3B" w14:textId="77777777" w:rsidR="00CF5F14" w:rsidRDefault="00CF5F14" w:rsidP="00E0444C">
      <w:pPr>
        <w:tabs>
          <w:tab w:val="left" w:pos="284"/>
        </w:tabs>
        <w:spacing w:after="0" w:line="240" w:lineRule="atLeast"/>
        <w:ind w:left="284" w:right="-20"/>
        <w:jc w:val="both"/>
        <w:rPr>
          <w:rFonts w:asciiTheme="minorBidi" w:hAnsiTheme="minorBidi"/>
          <w:b/>
          <w:bCs/>
          <w:sz w:val="20"/>
          <w:szCs w:val="20"/>
        </w:rPr>
      </w:pPr>
    </w:p>
    <w:p w14:paraId="201F2075" w14:textId="0B33EEC4" w:rsidR="00B82315" w:rsidRPr="00B82315" w:rsidRDefault="00B82315" w:rsidP="00E0444C">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Normal Retirement Date</w:t>
      </w:r>
      <w:r w:rsidR="00E0444C">
        <w:rPr>
          <w:rFonts w:asciiTheme="minorBidi" w:hAnsiTheme="minorBidi"/>
          <w:sz w:val="20"/>
          <w:szCs w:val="20"/>
        </w:rPr>
        <w:t xml:space="preserve"> i</w:t>
      </w:r>
      <w:r w:rsidR="00441F52">
        <w:rPr>
          <w:rFonts w:asciiTheme="minorBidi" w:hAnsiTheme="minorBidi"/>
          <w:sz w:val="20"/>
          <w:szCs w:val="20"/>
        </w:rPr>
        <w:t>s</w:t>
      </w:r>
      <w:r w:rsidR="00E0444C">
        <w:rPr>
          <w:rFonts w:asciiTheme="minorBidi" w:hAnsiTheme="minorBidi"/>
          <w:sz w:val="20"/>
          <w:szCs w:val="20"/>
        </w:rPr>
        <w:t xml:space="preserve"> in line with </w:t>
      </w:r>
      <w:r w:rsidR="00441F52">
        <w:rPr>
          <w:rFonts w:asciiTheme="minorBidi" w:hAnsiTheme="minorBidi"/>
          <w:sz w:val="20"/>
          <w:szCs w:val="20"/>
        </w:rPr>
        <w:t>each member’s individual</w:t>
      </w:r>
      <w:r w:rsidR="00E0444C">
        <w:rPr>
          <w:rFonts w:asciiTheme="minorBidi" w:hAnsiTheme="minorBidi"/>
          <w:sz w:val="20"/>
          <w:szCs w:val="20"/>
        </w:rPr>
        <w:t xml:space="preserve"> </w:t>
      </w:r>
      <w:r w:rsidR="00E0444C" w:rsidRPr="00E0444C">
        <w:rPr>
          <w:rFonts w:asciiTheme="minorBidi" w:hAnsiTheme="minorBidi"/>
          <w:b/>
          <w:bCs/>
          <w:sz w:val="20"/>
          <w:szCs w:val="20"/>
        </w:rPr>
        <w:t>State Pension Age</w:t>
      </w:r>
      <w:r w:rsidR="00E0444C">
        <w:rPr>
          <w:rFonts w:asciiTheme="minorBidi" w:hAnsiTheme="minorBidi"/>
          <w:sz w:val="20"/>
          <w:szCs w:val="20"/>
        </w:rPr>
        <w:t>.</w:t>
      </w:r>
    </w:p>
    <w:p w14:paraId="652CE5DE"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067B6CCA"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Pensionable Salary</w:t>
      </w:r>
      <w:r w:rsidRPr="00B82315">
        <w:rPr>
          <w:rFonts w:asciiTheme="minorBidi" w:hAnsiTheme="minorBidi"/>
          <w:sz w:val="20"/>
          <w:szCs w:val="20"/>
        </w:rPr>
        <w:t xml:space="preserve"> Each year’s </w:t>
      </w:r>
      <w:r w:rsidRPr="00E0444C">
        <w:rPr>
          <w:rFonts w:asciiTheme="minorBidi" w:hAnsiTheme="minorBidi"/>
          <w:b/>
          <w:bCs/>
          <w:sz w:val="20"/>
          <w:szCs w:val="20"/>
        </w:rPr>
        <w:t>salary</w:t>
      </w:r>
      <w:r w:rsidRPr="00B82315">
        <w:rPr>
          <w:rFonts w:asciiTheme="minorBidi" w:hAnsiTheme="minorBidi"/>
          <w:sz w:val="20"/>
          <w:szCs w:val="20"/>
        </w:rPr>
        <w:t xml:space="preserve"> as defined below, except for the last year, is revalued in line with the rise in the Retail Price Index over the period. Pensionable Salary is </w:t>
      </w:r>
      <w:r w:rsidR="00AC75EF">
        <w:rPr>
          <w:rFonts w:asciiTheme="minorBidi" w:hAnsiTheme="minorBidi"/>
          <w:sz w:val="20"/>
          <w:szCs w:val="20"/>
        </w:rPr>
        <w:t xml:space="preserve">based on </w:t>
      </w:r>
      <w:r w:rsidRPr="00B82315">
        <w:rPr>
          <w:rFonts w:asciiTheme="minorBidi" w:hAnsiTheme="minorBidi"/>
          <w:sz w:val="20"/>
          <w:szCs w:val="20"/>
        </w:rPr>
        <w:t>the higher of:</w:t>
      </w:r>
    </w:p>
    <w:p w14:paraId="48092D84" w14:textId="77777777" w:rsidR="00AC75EF" w:rsidRDefault="00B82315" w:rsidP="00E0444C">
      <w:pPr>
        <w:pStyle w:val="BodyText2"/>
        <w:numPr>
          <w:ilvl w:val="0"/>
          <w:numId w:val="8"/>
        </w:numPr>
        <w:tabs>
          <w:tab w:val="left" w:pos="284"/>
        </w:tabs>
        <w:spacing w:after="0" w:line="240" w:lineRule="auto"/>
        <w:ind w:left="709" w:right="-23" w:hanging="283"/>
        <w:rPr>
          <w:rFonts w:asciiTheme="minorBidi" w:hAnsiTheme="minorBidi"/>
          <w:sz w:val="20"/>
          <w:szCs w:val="20"/>
        </w:rPr>
      </w:pPr>
      <w:r w:rsidRPr="00B82315">
        <w:rPr>
          <w:rFonts w:asciiTheme="minorBidi" w:hAnsiTheme="minorBidi"/>
          <w:sz w:val="20"/>
          <w:szCs w:val="20"/>
        </w:rPr>
        <w:t>your highest revalued salary in any one of the last three years, each of those years expiring on the anniversary of the retirement or leaving date; and</w:t>
      </w:r>
    </w:p>
    <w:p w14:paraId="2323FA45" w14:textId="77777777" w:rsidR="00B82315" w:rsidRPr="00AC75EF" w:rsidRDefault="00B82315" w:rsidP="00E0444C">
      <w:pPr>
        <w:pStyle w:val="BodyText2"/>
        <w:numPr>
          <w:ilvl w:val="0"/>
          <w:numId w:val="8"/>
        </w:numPr>
        <w:tabs>
          <w:tab w:val="left" w:pos="284"/>
        </w:tabs>
        <w:spacing w:after="0" w:line="240" w:lineRule="auto"/>
        <w:ind w:left="709" w:right="-23" w:hanging="283"/>
        <w:rPr>
          <w:rFonts w:asciiTheme="minorBidi" w:hAnsiTheme="minorBidi"/>
          <w:sz w:val="20"/>
          <w:szCs w:val="20"/>
        </w:rPr>
      </w:pPr>
      <w:r w:rsidRPr="00AC75EF">
        <w:rPr>
          <w:rFonts w:asciiTheme="minorBidi" w:hAnsiTheme="minorBidi"/>
          <w:sz w:val="20"/>
          <w:szCs w:val="20"/>
        </w:rPr>
        <w:t xml:space="preserve">the highest yearly average of your revalued salary for any three consecutive years in the last thirteen, each of those years ending on the anniversary of the retirement or the Scheme leaving date. </w:t>
      </w:r>
    </w:p>
    <w:p w14:paraId="3644F053"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0DC47007" w14:textId="77777777" w:rsidR="00B82315" w:rsidRPr="00B82315" w:rsidRDefault="00B82315" w:rsidP="00AC75EF">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Pensionable Service</w:t>
      </w:r>
      <w:r w:rsidRPr="00B82315">
        <w:rPr>
          <w:rFonts w:asciiTheme="minorBidi" w:hAnsiTheme="minorBidi"/>
          <w:sz w:val="20"/>
          <w:szCs w:val="20"/>
        </w:rPr>
        <w:t xml:space="preserve"> is </w:t>
      </w:r>
      <w:r w:rsidR="00AC75EF">
        <w:rPr>
          <w:rFonts w:asciiTheme="minorBidi" w:hAnsiTheme="minorBidi"/>
          <w:sz w:val="20"/>
          <w:szCs w:val="20"/>
        </w:rPr>
        <w:t>based on the total of</w:t>
      </w:r>
      <w:r w:rsidRPr="00B82315">
        <w:rPr>
          <w:rFonts w:asciiTheme="minorBidi" w:hAnsiTheme="minorBidi"/>
          <w:sz w:val="20"/>
          <w:szCs w:val="20"/>
        </w:rPr>
        <w:t xml:space="preserve"> -</w:t>
      </w:r>
    </w:p>
    <w:p w14:paraId="440A8825" w14:textId="77777777" w:rsid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years and days of service while a member of the Scheme</w:t>
      </w:r>
    </w:p>
    <w:p w14:paraId="6315D7D8" w14:textId="77777777" w:rsid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additional service secured by a transfer payment from a previous pension arrangement</w:t>
      </w:r>
    </w:p>
    <w:p w14:paraId="58066298" w14:textId="77777777" w:rsidR="00B82315" w:rsidRP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service purchased by Additional Voluntary Contributions (AVC's)</w:t>
      </w:r>
    </w:p>
    <w:p w14:paraId="080134FE"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15AAA9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r w:rsidRPr="00B82315">
        <w:rPr>
          <w:rFonts w:asciiTheme="minorBidi" w:hAnsiTheme="minorBidi"/>
          <w:b/>
          <w:bCs/>
          <w:sz w:val="20"/>
          <w:szCs w:val="20"/>
        </w:rPr>
        <w:t xml:space="preserve">Pensions </w:t>
      </w:r>
      <w:r w:rsidR="00654FCA" w:rsidRPr="00654FCA">
        <w:rPr>
          <w:rFonts w:asciiTheme="minorBidi" w:hAnsiTheme="minorBidi"/>
          <w:b/>
          <w:bCs/>
          <w:i/>
          <w:iCs/>
          <w:sz w:val="20"/>
          <w:szCs w:val="20"/>
        </w:rPr>
        <w:t>Extra</w:t>
      </w:r>
      <w:r w:rsidRPr="00B82315">
        <w:rPr>
          <w:rFonts w:asciiTheme="minorBidi" w:hAnsiTheme="minorBidi"/>
          <w:bCs/>
          <w:sz w:val="20"/>
          <w:szCs w:val="20"/>
        </w:rPr>
        <w:t xml:space="preserve"> see </w:t>
      </w:r>
      <w:r w:rsidRPr="00B82315">
        <w:rPr>
          <w:rFonts w:asciiTheme="minorBidi" w:hAnsiTheme="minorBidi"/>
          <w:b/>
          <w:bCs/>
          <w:sz w:val="20"/>
          <w:szCs w:val="20"/>
        </w:rPr>
        <w:t>Salary Sacrifice</w:t>
      </w:r>
    </w:p>
    <w:p w14:paraId="7E4F7D81"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4A8EBA78"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Salary</w:t>
      </w:r>
      <w:r w:rsidRPr="00B82315">
        <w:rPr>
          <w:rFonts w:asciiTheme="minorBidi" w:hAnsiTheme="minorBidi"/>
          <w:sz w:val="20"/>
          <w:szCs w:val="20"/>
        </w:rPr>
        <w:t xml:space="preserve"> is your annual contributory pay (including whatever the University determines to be the value of any benefits in kind that you receive).  This excludes fees, bonuses, commission, overtime payments and other variable payments.</w:t>
      </w:r>
    </w:p>
    <w:p w14:paraId="60946A21"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8B85A57" w14:textId="77777777" w:rsidR="00B82315" w:rsidRPr="00B82315" w:rsidRDefault="00B82315" w:rsidP="008045FB">
      <w:pPr>
        <w:tabs>
          <w:tab w:val="left" w:pos="284"/>
        </w:tabs>
        <w:autoSpaceDE w:val="0"/>
        <w:autoSpaceDN w:val="0"/>
        <w:adjustRightInd w:val="0"/>
        <w:spacing w:after="0"/>
        <w:ind w:left="284" w:right="-20"/>
        <w:rPr>
          <w:rFonts w:asciiTheme="minorBidi" w:hAnsiTheme="minorBidi"/>
          <w:b/>
          <w:bCs/>
          <w:sz w:val="20"/>
          <w:szCs w:val="20"/>
        </w:rPr>
      </w:pPr>
      <w:r w:rsidRPr="00B82315">
        <w:rPr>
          <w:rFonts w:asciiTheme="minorBidi" w:hAnsiTheme="minorBidi"/>
          <w:b/>
          <w:bCs/>
          <w:sz w:val="20"/>
          <w:szCs w:val="20"/>
        </w:rPr>
        <w:t xml:space="preserve">Salary Sacrifice </w:t>
      </w:r>
      <w:r w:rsidRPr="00B82315">
        <w:rPr>
          <w:rFonts w:asciiTheme="minorBidi" w:hAnsiTheme="minorBidi"/>
          <w:bCs/>
          <w:sz w:val="20"/>
          <w:szCs w:val="20"/>
        </w:rPr>
        <w:t xml:space="preserve">is </w:t>
      </w:r>
      <w:r w:rsidR="00AC75EF">
        <w:rPr>
          <w:rFonts w:asciiTheme="minorBidi" w:hAnsiTheme="minorBidi"/>
          <w:bCs/>
          <w:sz w:val="20"/>
          <w:szCs w:val="20"/>
        </w:rPr>
        <w:t xml:space="preserve">an arrangement </w:t>
      </w:r>
      <w:r w:rsidR="008045FB">
        <w:rPr>
          <w:rFonts w:asciiTheme="minorBidi" w:hAnsiTheme="minorBidi"/>
          <w:bCs/>
          <w:sz w:val="20"/>
          <w:szCs w:val="20"/>
        </w:rPr>
        <w:t>under which,</w:t>
      </w:r>
      <w:r w:rsidR="00717520">
        <w:rPr>
          <w:rFonts w:asciiTheme="minorBidi" w:hAnsiTheme="minorBidi"/>
          <w:bCs/>
          <w:sz w:val="20"/>
          <w:szCs w:val="20"/>
        </w:rPr>
        <w:t xml:space="preserve"> </w:t>
      </w:r>
      <w:r w:rsidR="008045FB">
        <w:rPr>
          <w:rFonts w:asciiTheme="minorBidi" w:hAnsiTheme="minorBidi"/>
          <w:bCs/>
          <w:sz w:val="20"/>
          <w:szCs w:val="20"/>
        </w:rPr>
        <w:t>i</w:t>
      </w:r>
      <w:r w:rsidR="008045FB" w:rsidRPr="00B82315">
        <w:rPr>
          <w:rFonts w:asciiTheme="minorBidi" w:hAnsiTheme="minorBidi"/>
          <w:sz w:val="20"/>
          <w:szCs w:val="20"/>
          <w:lang w:eastAsia="en-GB"/>
        </w:rPr>
        <w:t>nstead of paying the normal monthly pension contribution, you agree to</w:t>
      </w:r>
      <w:r w:rsidR="008045FB">
        <w:rPr>
          <w:rFonts w:asciiTheme="minorBidi" w:hAnsiTheme="minorBidi"/>
          <w:sz w:val="20"/>
          <w:szCs w:val="20"/>
          <w:lang w:eastAsia="en-GB"/>
        </w:rPr>
        <w:t xml:space="preserve"> </w:t>
      </w:r>
      <w:r w:rsidR="008045FB" w:rsidRPr="00B82315">
        <w:rPr>
          <w:rFonts w:asciiTheme="minorBidi" w:hAnsiTheme="minorBidi"/>
          <w:sz w:val="20"/>
          <w:szCs w:val="20"/>
          <w:lang w:eastAsia="en-GB"/>
        </w:rPr>
        <w:t>sacrifice an equivalent amount of gross pay and in return the University increases its</w:t>
      </w:r>
      <w:r w:rsidR="008045FB">
        <w:rPr>
          <w:rFonts w:asciiTheme="minorBidi" w:hAnsiTheme="minorBidi"/>
          <w:sz w:val="20"/>
          <w:szCs w:val="20"/>
          <w:lang w:eastAsia="en-GB"/>
        </w:rPr>
        <w:t xml:space="preserve"> </w:t>
      </w:r>
      <w:r w:rsidR="008045FB" w:rsidRPr="00B82315">
        <w:rPr>
          <w:rFonts w:asciiTheme="minorBidi" w:hAnsiTheme="minorBidi"/>
          <w:sz w:val="20"/>
          <w:szCs w:val="20"/>
          <w:lang w:eastAsia="en-GB"/>
        </w:rPr>
        <w:t>contribution by this same amount.</w:t>
      </w:r>
      <w:r w:rsidR="008045FB">
        <w:rPr>
          <w:rFonts w:asciiTheme="minorBidi" w:hAnsiTheme="minorBidi"/>
          <w:sz w:val="20"/>
          <w:szCs w:val="20"/>
          <w:lang w:eastAsia="en-GB"/>
        </w:rPr>
        <w:t xml:space="preserve">  W</w:t>
      </w:r>
      <w:r w:rsidRPr="00B82315">
        <w:rPr>
          <w:rFonts w:asciiTheme="minorBidi" w:hAnsiTheme="minorBidi"/>
          <w:bCs/>
          <w:sz w:val="20"/>
          <w:szCs w:val="20"/>
        </w:rPr>
        <w:t xml:space="preserve">hen you pay your pension contributions in </w:t>
      </w:r>
      <w:r w:rsidR="008045FB">
        <w:rPr>
          <w:rFonts w:asciiTheme="minorBidi" w:hAnsiTheme="minorBidi"/>
          <w:bCs/>
          <w:sz w:val="20"/>
          <w:szCs w:val="20"/>
        </w:rPr>
        <w:t>this</w:t>
      </w:r>
      <w:r w:rsidRPr="00B82315">
        <w:rPr>
          <w:rFonts w:asciiTheme="minorBidi" w:hAnsiTheme="minorBidi"/>
          <w:bCs/>
          <w:sz w:val="20"/>
          <w:szCs w:val="20"/>
        </w:rPr>
        <w:t xml:space="preserve"> way </w:t>
      </w:r>
      <w:r w:rsidR="008045FB">
        <w:rPr>
          <w:rFonts w:asciiTheme="minorBidi" w:hAnsiTheme="minorBidi"/>
          <w:bCs/>
          <w:sz w:val="20"/>
          <w:szCs w:val="20"/>
        </w:rPr>
        <w:t xml:space="preserve">it can reduce your </w:t>
      </w:r>
      <w:r w:rsidRPr="00B82315">
        <w:rPr>
          <w:rFonts w:asciiTheme="minorBidi" w:hAnsiTheme="minorBidi"/>
          <w:bCs/>
          <w:sz w:val="20"/>
          <w:szCs w:val="20"/>
        </w:rPr>
        <w:t>National Insurance</w:t>
      </w:r>
      <w:r w:rsidR="008045FB">
        <w:rPr>
          <w:rFonts w:asciiTheme="minorBidi" w:hAnsiTheme="minorBidi"/>
          <w:bCs/>
          <w:sz w:val="20"/>
          <w:szCs w:val="20"/>
        </w:rPr>
        <w:t xml:space="preserve"> contributions and increase your net pay</w:t>
      </w:r>
      <w:r w:rsidRPr="00B82315">
        <w:rPr>
          <w:rFonts w:asciiTheme="minorBidi" w:hAnsiTheme="minorBidi"/>
          <w:bCs/>
          <w:sz w:val="20"/>
          <w:szCs w:val="20"/>
        </w:rPr>
        <w:t>.</w:t>
      </w:r>
      <w:r w:rsidRPr="00B82315">
        <w:rPr>
          <w:rFonts w:asciiTheme="minorBidi" w:hAnsiTheme="minorBidi"/>
          <w:b/>
          <w:bCs/>
          <w:sz w:val="20"/>
          <w:szCs w:val="20"/>
        </w:rPr>
        <w:t xml:space="preserve"> </w:t>
      </w:r>
    </w:p>
    <w:p w14:paraId="136E9A18"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151A4012" w14:textId="77777777" w:rsid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Spouse</w:t>
      </w:r>
      <w:r w:rsidRPr="00B82315">
        <w:rPr>
          <w:rFonts w:asciiTheme="minorBidi" w:hAnsiTheme="minorBidi"/>
          <w:sz w:val="20"/>
          <w:szCs w:val="20"/>
        </w:rPr>
        <w:t xml:space="preserve"> is your legal wife, husband or </w:t>
      </w:r>
      <w:r w:rsidRPr="00B82315">
        <w:rPr>
          <w:rFonts w:asciiTheme="minorBidi" w:hAnsiTheme="minorBidi"/>
          <w:b/>
          <w:sz w:val="20"/>
          <w:szCs w:val="20"/>
        </w:rPr>
        <w:t>Civil Partner</w:t>
      </w:r>
      <w:r w:rsidRPr="00B82315">
        <w:rPr>
          <w:rFonts w:asciiTheme="minorBidi" w:hAnsiTheme="minorBidi"/>
          <w:sz w:val="20"/>
          <w:szCs w:val="20"/>
        </w:rPr>
        <w:t>.</w:t>
      </w:r>
    </w:p>
    <w:p w14:paraId="2B18B29B" w14:textId="77777777" w:rsidR="0069628A" w:rsidRDefault="0069628A" w:rsidP="00B82315">
      <w:pPr>
        <w:tabs>
          <w:tab w:val="left" w:pos="284"/>
        </w:tabs>
        <w:spacing w:after="0" w:line="240" w:lineRule="atLeast"/>
        <w:ind w:left="284" w:right="-20"/>
        <w:jc w:val="both"/>
        <w:rPr>
          <w:rFonts w:asciiTheme="minorBidi" w:hAnsiTheme="minorBidi"/>
          <w:sz w:val="20"/>
          <w:szCs w:val="20"/>
        </w:rPr>
      </w:pPr>
    </w:p>
    <w:p w14:paraId="6D88A365" w14:textId="77777777" w:rsidR="0069628A" w:rsidRPr="00717520" w:rsidRDefault="0069628A" w:rsidP="00B82315">
      <w:pPr>
        <w:tabs>
          <w:tab w:val="left" w:pos="284"/>
        </w:tabs>
        <w:spacing w:after="0" w:line="240" w:lineRule="atLeast"/>
        <w:ind w:left="284" w:right="-20"/>
        <w:jc w:val="both"/>
        <w:rPr>
          <w:rFonts w:asciiTheme="minorBidi" w:hAnsiTheme="minorBidi"/>
          <w:b/>
          <w:sz w:val="20"/>
          <w:szCs w:val="20"/>
        </w:rPr>
      </w:pPr>
      <w:r w:rsidRPr="00717520">
        <w:rPr>
          <w:rFonts w:asciiTheme="minorBidi" w:hAnsiTheme="minorBidi"/>
          <w:b/>
          <w:sz w:val="20"/>
          <w:szCs w:val="20"/>
        </w:rPr>
        <w:t>State Pension</w:t>
      </w:r>
      <w:r w:rsidR="00B6326B">
        <w:rPr>
          <w:rFonts w:asciiTheme="minorBidi" w:hAnsiTheme="minorBidi"/>
          <w:b/>
          <w:sz w:val="20"/>
          <w:szCs w:val="20"/>
        </w:rPr>
        <w:t xml:space="preserve"> </w:t>
      </w:r>
      <w:r w:rsidR="00B6326B" w:rsidRPr="00717520">
        <w:rPr>
          <w:rFonts w:asciiTheme="minorBidi" w:hAnsiTheme="minorBidi"/>
          <w:sz w:val="20"/>
          <w:szCs w:val="20"/>
        </w:rPr>
        <w:t>Introduced in April 2016</w:t>
      </w:r>
      <w:r w:rsidR="00B6326B">
        <w:rPr>
          <w:rFonts w:asciiTheme="minorBidi" w:hAnsiTheme="minorBidi"/>
          <w:sz w:val="20"/>
          <w:szCs w:val="20"/>
        </w:rPr>
        <w:t>, it is a flat rate pension</w:t>
      </w:r>
    </w:p>
    <w:p w14:paraId="2DF157A6"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1EBC3BD2" w14:textId="5BC8E6C5"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State Pension Age</w:t>
      </w:r>
      <w:r w:rsidRPr="00B82315">
        <w:rPr>
          <w:rFonts w:asciiTheme="minorBidi" w:hAnsiTheme="minorBidi"/>
          <w:sz w:val="20"/>
          <w:szCs w:val="20"/>
        </w:rPr>
        <w:t xml:space="preserve"> is </w:t>
      </w:r>
      <w:r w:rsidR="005C5902" w:rsidRPr="005C5902">
        <w:rPr>
          <w:rFonts w:asciiTheme="minorBidi" w:hAnsiTheme="minorBidi"/>
          <w:sz w:val="20"/>
          <w:szCs w:val="20"/>
        </w:rPr>
        <w:t>currently 66 for both men and women.</w:t>
      </w:r>
      <w:r w:rsidR="005C5902">
        <w:rPr>
          <w:rFonts w:asciiTheme="minorBidi" w:hAnsiTheme="minorBidi"/>
          <w:sz w:val="20"/>
          <w:szCs w:val="20"/>
        </w:rPr>
        <w:t xml:space="preserve"> However, t</w:t>
      </w:r>
      <w:r w:rsidR="005C5902" w:rsidRPr="005C5902">
        <w:rPr>
          <w:rFonts w:asciiTheme="minorBidi" w:hAnsiTheme="minorBidi"/>
          <w:sz w:val="20"/>
          <w:szCs w:val="20"/>
        </w:rPr>
        <w:t xml:space="preserve">he State Pension age is rising from 66 to 67. This transition </w:t>
      </w:r>
      <w:r w:rsidR="00897958">
        <w:rPr>
          <w:rFonts w:asciiTheme="minorBidi" w:hAnsiTheme="minorBidi"/>
          <w:sz w:val="20"/>
          <w:szCs w:val="20"/>
        </w:rPr>
        <w:t>will be</w:t>
      </w:r>
      <w:r w:rsidR="005C5902" w:rsidRPr="005C5902">
        <w:rPr>
          <w:rFonts w:asciiTheme="minorBidi" w:hAnsiTheme="minorBidi"/>
          <w:sz w:val="20"/>
          <w:szCs w:val="20"/>
        </w:rPr>
        <w:t xml:space="preserve"> phased </w:t>
      </w:r>
      <w:r w:rsidR="00897958">
        <w:rPr>
          <w:rFonts w:asciiTheme="minorBidi" w:hAnsiTheme="minorBidi"/>
          <w:sz w:val="20"/>
          <w:szCs w:val="20"/>
        </w:rPr>
        <w:t xml:space="preserve">in between 2026 and 2028 </w:t>
      </w:r>
      <w:r w:rsidR="005C5902" w:rsidRPr="005C5902">
        <w:rPr>
          <w:rFonts w:asciiTheme="minorBidi" w:hAnsiTheme="minorBidi"/>
          <w:sz w:val="20"/>
          <w:szCs w:val="20"/>
        </w:rPr>
        <w:t>and affects people born between 6 April 1960 and 5 April 1977. If you fall within that range, your State Pension age will be somewhere between 66 and 67 depending on your exact date of birth.</w:t>
      </w:r>
    </w:p>
    <w:p w14:paraId="364FA9D4"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2932E8E2" w14:textId="77777777" w:rsidR="00B82315" w:rsidRDefault="00B82315" w:rsidP="008045FB">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State Second Pension (S2P)</w:t>
      </w:r>
      <w:r w:rsidRPr="00717520">
        <w:rPr>
          <w:rFonts w:asciiTheme="minorBidi" w:hAnsiTheme="minorBidi"/>
          <w:sz w:val="20"/>
          <w:szCs w:val="20"/>
        </w:rPr>
        <w:t xml:space="preserve"> A scheme introduced by the government to provide additional 'old age' pension based on earnings (</w:t>
      </w:r>
      <w:r w:rsidR="008D02CD" w:rsidRPr="00717520">
        <w:rPr>
          <w:rFonts w:asciiTheme="minorBidi" w:hAnsiTheme="minorBidi"/>
          <w:sz w:val="20"/>
          <w:szCs w:val="20"/>
        </w:rPr>
        <w:t xml:space="preserve">replaced </w:t>
      </w:r>
      <w:r w:rsidRPr="00717520">
        <w:rPr>
          <w:rFonts w:asciiTheme="minorBidi" w:hAnsiTheme="minorBidi"/>
          <w:sz w:val="20"/>
          <w:szCs w:val="20"/>
        </w:rPr>
        <w:t>SERPS) refer to page 2</w:t>
      </w:r>
      <w:r w:rsidR="008045FB" w:rsidRPr="00717520">
        <w:rPr>
          <w:rFonts w:asciiTheme="minorBidi" w:hAnsiTheme="minorBidi"/>
          <w:sz w:val="20"/>
          <w:szCs w:val="20"/>
        </w:rPr>
        <w:t>1</w:t>
      </w:r>
      <w:r w:rsidR="00E0444C" w:rsidRPr="00717520">
        <w:rPr>
          <w:rFonts w:asciiTheme="minorBidi" w:hAnsiTheme="minorBidi"/>
          <w:sz w:val="20"/>
          <w:szCs w:val="20"/>
        </w:rPr>
        <w:t>.</w:t>
      </w:r>
      <w:r w:rsidR="008D02CD">
        <w:rPr>
          <w:rFonts w:asciiTheme="minorBidi" w:hAnsiTheme="minorBidi"/>
          <w:sz w:val="20"/>
          <w:szCs w:val="20"/>
        </w:rPr>
        <w:t xml:space="preserve"> This </w:t>
      </w:r>
      <w:r w:rsidR="0069628A">
        <w:rPr>
          <w:rFonts w:asciiTheme="minorBidi" w:hAnsiTheme="minorBidi"/>
          <w:sz w:val="20"/>
          <w:szCs w:val="20"/>
        </w:rPr>
        <w:t xml:space="preserve">was subsequently replaced in April 2016 by the </w:t>
      </w:r>
      <w:r w:rsidR="0069628A" w:rsidRPr="00717520">
        <w:rPr>
          <w:rFonts w:asciiTheme="minorBidi" w:hAnsiTheme="minorBidi"/>
          <w:b/>
          <w:sz w:val="20"/>
          <w:szCs w:val="20"/>
        </w:rPr>
        <w:t>State Pension</w:t>
      </w:r>
    </w:p>
    <w:p w14:paraId="211CE8CA"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6D1B5A2F" w14:textId="77777777" w:rsidR="00CF5F14" w:rsidRDefault="00CF5F14" w:rsidP="00B82315">
      <w:pPr>
        <w:pStyle w:val="Heading2"/>
        <w:tabs>
          <w:tab w:val="left" w:pos="284"/>
        </w:tabs>
        <w:ind w:left="284" w:right="-20"/>
        <w:rPr>
          <w:rFonts w:asciiTheme="minorBidi" w:hAnsiTheme="minorBidi" w:cstheme="minorBidi"/>
        </w:rPr>
      </w:pPr>
    </w:p>
    <w:p w14:paraId="4D5F9DE2" w14:textId="77777777" w:rsidR="00B82315" w:rsidRDefault="00B82315" w:rsidP="00B82315">
      <w:pPr>
        <w:pStyle w:val="Heading2"/>
        <w:tabs>
          <w:tab w:val="left" w:pos="284"/>
        </w:tabs>
        <w:ind w:left="284" w:right="-20"/>
        <w:rPr>
          <w:rFonts w:asciiTheme="minorBidi" w:hAnsiTheme="minorBidi" w:cstheme="minorBidi"/>
        </w:rPr>
      </w:pPr>
      <w:r w:rsidRPr="00B82315">
        <w:rPr>
          <w:rFonts w:asciiTheme="minorBidi" w:hAnsiTheme="minorBidi" w:cstheme="minorBidi"/>
        </w:rPr>
        <w:t>Transfer Payment</w:t>
      </w:r>
    </w:p>
    <w:p w14:paraId="6838B4A6" w14:textId="77777777" w:rsidR="008045FB" w:rsidRPr="008045FB" w:rsidRDefault="008045FB" w:rsidP="00856673">
      <w:pPr>
        <w:spacing w:after="120"/>
        <w:ind w:left="284"/>
        <w:rPr>
          <w:lang w:eastAsia="en-US"/>
        </w:rPr>
      </w:pPr>
      <w:r>
        <w:rPr>
          <w:lang w:eastAsia="en-US"/>
        </w:rPr>
        <w:t xml:space="preserve">This relates to </w:t>
      </w:r>
      <w:r w:rsidR="00856673">
        <w:rPr>
          <w:lang w:eastAsia="en-US"/>
        </w:rPr>
        <w:t>the</w:t>
      </w:r>
      <w:r>
        <w:rPr>
          <w:lang w:eastAsia="en-US"/>
        </w:rPr>
        <w:t xml:space="preserve"> transfer of </w:t>
      </w:r>
      <w:r w:rsidR="00856673">
        <w:rPr>
          <w:lang w:eastAsia="en-US"/>
        </w:rPr>
        <w:t xml:space="preserve">an individual’s </w:t>
      </w:r>
      <w:r>
        <w:rPr>
          <w:lang w:eastAsia="en-US"/>
        </w:rPr>
        <w:t xml:space="preserve">pension benefits between </w:t>
      </w:r>
      <w:r w:rsidR="00856673">
        <w:rPr>
          <w:lang w:eastAsia="en-US"/>
        </w:rPr>
        <w:t>pension schemes.  The transfer may be either in to or out of UEASSS</w:t>
      </w:r>
    </w:p>
    <w:p w14:paraId="6277446E" w14:textId="77777777" w:rsidR="008045FB" w:rsidRPr="008045FB" w:rsidRDefault="008045FB" w:rsidP="008045FB">
      <w:pPr>
        <w:pStyle w:val="BlockText"/>
        <w:numPr>
          <w:ilvl w:val="0"/>
          <w:numId w:val="10"/>
        </w:numPr>
        <w:tabs>
          <w:tab w:val="left" w:pos="284"/>
        </w:tabs>
        <w:ind w:right="-20"/>
        <w:rPr>
          <w:rFonts w:asciiTheme="minorBidi" w:hAnsiTheme="minorBidi" w:cstheme="minorBidi"/>
          <w:i/>
          <w:iCs/>
          <w:sz w:val="20"/>
        </w:rPr>
      </w:pPr>
      <w:r w:rsidRPr="008045FB">
        <w:rPr>
          <w:rFonts w:asciiTheme="minorBidi" w:hAnsiTheme="minorBidi" w:cstheme="minorBidi"/>
          <w:i/>
          <w:iCs/>
          <w:sz w:val="20"/>
        </w:rPr>
        <w:t>to UEASSS</w:t>
      </w:r>
    </w:p>
    <w:p w14:paraId="14892108" w14:textId="77777777" w:rsidR="00B82315" w:rsidRPr="00B82315" w:rsidRDefault="00B82315" w:rsidP="008045FB">
      <w:pPr>
        <w:pStyle w:val="BlockText"/>
        <w:tabs>
          <w:tab w:val="left" w:pos="284"/>
        </w:tabs>
        <w:ind w:left="1004" w:right="-20" w:firstLine="0"/>
        <w:rPr>
          <w:rFonts w:asciiTheme="minorBidi" w:hAnsiTheme="minorBidi" w:cstheme="minorBidi"/>
          <w:sz w:val="20"/>
        </w:rPr>
      </w:pPr>
      <w:r w:rsidRPr="00B82315">
        <w:rPr>
          <w:rFonts w:asciiTheme="minorBidi" w:hAnsiTheme="minorBidi" w:cstheme="minorBidi"/>
          <w:sz w:val="20"/>
        </w:rPr>
        <w:t xml:space="preserve">A payment received </w:t>
      </w:r>
      <w:r w:rsidR="008045FB">
        <w:rPr>
          <w:rFonts w:asciiTheme="minorBidi" w:hAnsiTheme="minorBidi" w:cstheme="minorBidi"/>
          <w:sz w:val="20"/>
        </w:rPr>
        <w:t xml:space="preserve">by UEASSS </w:t>
      </w:r>
      <w:r w:rsidRPr="00B82315">
        <w:rPr>
          <w:rFonts w:asciiTheme="minorBidi" w:hAnsiTheme="minorBidi" w:cstheme="minorBidi"/>
          <w:sz w:val="20"/>
        </w:rPr>
        <w:t>from another pension arrangement to provide additional Pensionable Service</w:t>
      </w:r>
      <w:r w:rsidR="00856673">
        <w:rPr>
          <w:rFonts w:asciiTheme="minorBidi" w:hAnsiTheme="minorBidi" w:cstheme="minorBidi"/>
          <w:sz w:val="20"/>
        </w:rPr>
        <w:t xml:space="preserve"> in UEASSS</w:t>
      </w:r>
      <w:r w:rsidRPr="00B82315">
        <w:rPr>
          <w:rFonts w:asciiTheme="minorBidi" w:hAnsiTheme="minorBidi" w:cstheme="minorBidi"/>
          <w:b/>
          <w:bCs/>
          <w:sz w:val="20"/>
        </w:rPr>
        <w:t>.</w:t>
      </w:r>
    </w:p>
    <w:p w14:paraId="6BC4E70D" w14:textId="77777777" w:rsidR="008045FB" w:rsidRPr="008045FB" w:rsidRDefault="008045FB" w:rsidP="008045FB">
      <w:pPr>
        <w:pStyle w:val="ListParagraph"/>
        <w:numPr>
          <w:ilvl w:val="0"/>
          <w:numId w:val="10"/>
        </w:numPr>
        <w:tabs>
          <w:tab w:val="left" w:pos="284"/>
        </w:tabs>
        <w:spacing w:after="0" w:line="240" w:lineRule="atLeast"/>
        <w:ind w:right="-20"/>
        <w:jc w:val="both"/>
        <w:rPr>
          <w:rFonts w:asciiTheme="minorBidi" w:hAnsiTheme="minorBidi"/>
          <w:i/>
          <w:iCs/>
          <w:sz w:val="20"/>
          <w:szCs w:val="20"/>
        </w:rPr>
      </w:pPr>
      <w:r w:rsidRPr="008045FB">
        <w:rPr>
          <w:rFonts w:asciiTheme="minorBidi" w:hAnsiTheme="minorBidi"/>
          <w:i/>
          <w:iCs/>
          <w:sz w:val="20"/>
          <w:szCs w:val="20"/>
        </w:rPr>
        <w:t>from UEASSS</w:t>
      </w:r>
    </w:p>
    <w:p w14:paraId="7BE0D1EF" w14:textId="77777777" w:rsidR="00B82315" w:rsidRPr="008045FB" w:rsidRDefault="00B82315" w:rsidP="008045FB">
      <w:pPr>
        <w:pStyle w:val="ListParagraph"/>
        <w:tabs>
          <w:tab w:val="left" w:pos="284"/>
        </w:tabs>
        <w:spacing w:after="0" w:line="240" w:lineRule="atLeast"/>
        <w:ind w:left="1004" w:right="-20"/>
        <w:jc w:val="both"/>
        <w:rPr>
          <w:rFonts w:asciiTheme="minorBidi" w:hAnsiTheme="minorBidi"/>
          <w:sz w:val="20"/>
          <w:szCs w:val="20"/>
        </w:rPr>
      </w:pPr>
      <w:r w:rsidRPr="008045FB">
        <w:rPr>
          <w:rFonts w:asciiTheme="minorBidi" w:hAnsiTheme="minorBidi"/>
          <w:sz w:val="20"/>
          <w:szCs w:val="20"/>
        </w:rPr>
        <w:t>A payment made by the UEASSS to another pension arrangement</w:t>
      </w:r>
      <w:r w:rsidR="00856673">
        <w:rPr>
          <w:rFonts w:asciiTheme="minorBidi" w:hAnsiTheme="minorBidi"/>
          <w:sz w:val="20"/>
          <w:szCs w:val="20"/>
        </w:rPr>
        <w:t>, ending the right to a pension from UEASSS</w:t>
      </w:r>
    </w:p>
    <w:p w14:paraId="7AE2B38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660E7665" w14:textId="2C6A008F"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Trustee</w:t>
      </w:r>
      <w:r w:rsidR="00FC3234">
        <w:rPr>
          <w:rFonts w:asciiTheme="minorBidi" w:hAnsiTheme="minorBidi"/>
          <w:b/>
          <w:bCs/>
          <w:sz w:val="20"/>
          <w:szCs w:val="20"/>
        </w:rPr>
        <w:t xml:space="preserve"> </w:t>
      </w:r>
      <w:r w:rsidR="00897958" w:rsidRPr="00897958">
        <w:rPr>
          <w:rFonts w:asciiTheme="minorBidi" w:hAnsiTheme="minorBidi"/>
          <w:sz w:val="20"/>
          <w:szCs w:val="20"/>
        </w:rPr>
        <w:t xml:space="preserve">the University has appointed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Trustee Services Limited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to act as the sole trustee of the Scheme.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is a professional and independent trustee company</w:t>
      </w:r>
      <w:r w:rsidR="00897958">
        <w:rPr>
          <w:rFonts w:asciiTheme="minorBidi" w:hAnsiTheme="minorBidi"/>
          <w:sz w:val="20"/>
          <w:szCs w:val="20"/>
        </w:rPr>
        <w:t xml:space="preserve"> and is </w:t>
      </w:r>
      <w:r w:rsidR="00897958" w:rsidRPr="00897958">
        <w:rPr>
          <w:rFonts w:asciiTheme="minorBidi" w:hAnsiTheme="minorBidi"/>
          <w:sz w:val="20"/>
          <w:szCs w:val="20"/>
        </w:rPr>
        <w:t xml:space="preserve">supported by </w:t>
      </w:r>
      <w:proofErr w:type="spellStart"/>
      <w:r w:rsidR="00897958" w:rsidRPr="00897958">
        <w:rPr>
          <w:rFonts w:asciiTheme="minorBidi" w:hAnsiTheme="minorBidi"/>
          <w:sz w:val="20"/>
          <w:szCs w:val="20"/>
        </w:rPr>
        <w:t>Vidett’s</w:t>
      </w:r>
      <w:proofErr w:type="spellEnd"/>
      <w:r w:rsidR="00897958" w:rsidRPr="00897958">
        <w:rPr>
          <w:rFonts w:asciiTheme="minorBidi" w:hAnsiTheme="minorBidi"/>
          <w:sz w:val="20"/>
          <w:szCs w:val="20"/>
        </w:rPr>
        <w:t xml:space="preserve"> Trustee Oversight Board – a group of experienced pensions professionals</w:t>
      </w:r>
      <w:r w:rsidR="00897958">
        <w:rPr>
          <w:rFonts w:asciiTheme="minorBidi" w:hAnsiTheme="minorBidi"/>
          <w:sz w:val="20"/>
          <w:szCs w:val="20"/>
        </w:rPr>
        <w:t xml:space="preserve">. </w:t>
      </w:r>
      <w:r w:rsidR="00897958" w:rsidRPr="00897958">
        <w:rPr>
          <w:rFonts w:asciiTheme="minorBidi" w:hAnsiTheme="minorBidi"/>
          <w:sz w:val="20"/>
          <w:szCs w:val="20"/>
        </w:rPr>
        <w:t>In addition, a Member Representation Group (MRG) has been formed to maintain member representation within the Scheme.</w:t>
      </w:r>
    </w:p>
    <w:p w14:paraId="53E0E29F" w14:textId="77777777" w:rsidR="00B82315" w:rsidRDefault="00B82315">
      <w:r>
        <w:br w:type="page"/>
      </w:r>
    </w:p>
    <w:p w14:paraId="7562D71C" w14:textId="77777777" w:rsidR="00B82315" w:rsidRPr="00CF5F14" w:rsidRDefault="00B82315" w:rsidP="00B82315">
      <w:pPr>
        <w:pStyle w:val="Heading1"/>
        <w:jc w:val="center"/>
        <w:rPr>
          <w:rFonts w:asciiTheme="minorBidi" w:hAnsiTheme="minorBidi" w:cstheme="minorBidi"/>
          <w:color w:val="auto"/>
          <w:sz w:val="24"/>
          <w:szCs w:val="24"/>
        </w:rPr>
      </w:pPr>
      <w:r w:rsidRPr="00CF5F14">
        <w:rPr>
          <w:rFonts w:asciiTheme="minorBidi" w:hAnsiTheme="minorBidi" w:cstheme="minorBidi"/>
          <w:color w:val="auto"/>
          <w:sz w:val="24"/>
          <w:szCs w:val="24"/>
        </w:rPr>
        <w:lastRenderedPageBreak/>
        <w:t>MAIN FEATURES OF THE SCHEME</w:t>
      </w:r>
    </w:p>
    <w:p w14:paraId="6BE335D8" w14:textId="77777777" w:rsidR="00B82315" w:rsidRPr="00B82315" w:rsidRDefault="00B82315" w:rsidP="008260D6">
      <w:pPr>
        <w:spacing w:after="0"/>
        <w:ind w:left="284"/>
        <w:jc w:val="both"/>
        <w:rPr>
          <w:rFonts w:asciiTheme="minorBidi" w:hAnsiTheme="minorBidi"/>
          <w:b/>
          <w:bCs/>
          <w:sz w:val="20"/>
          <w:szCs w:val="20"/>
        </w:rPr>
      </w:pPr>
      <w:r w:rsidRPr="00B82315">
        <w:rPr>
          <w:rFonts w:asciiTheme="minorBidi" w:hAnsiTheme="minorBidi"/>
          <w:b/>
          <w:bCs/>
          <w:sz w:val="20"/>
          <w:szCs w:val="20"/>
        </w:rPr>
        <w:t>Membership</w:t>
      </w:r>
    </w:p>
    <w:p w14:paraId="0695963C" w14:textId="77777777" w:rsidR="00B82315" w:rsidRDefault="00B82315" w:rsidP="008260D6">
      <w:pPr>
        <w:ind w:left="284"/>
        <w:jc w:val="both"/>
        <w:rPr>
          <w:rFonts w:ascii="Arial" w:hAnsi="Arial" w:cs="Arial"/>
          <w:sz w:val="20"/>
        </w:rPr>
      </w:pPr>
      <w:r w:rsidRPr="00B82315">
        <w:rPr>
          <w:rFonts w:asciiTheme="minorBidi" w:hAnsiTheme="minorBidi"/>
          <w:sz w:val="20"/>
          <w:szCs w:val="20"/>
        </w:rPr>
        <w:t>The scheme was closed to new entrants from 1 November 2007.</w:t>
      </w:r>
      <w:r w:rsidR="008260D6">
        <w:rPr>
          <w:rFonts w:asciiTheme="minorBidi" w:hAnsiTheme="minorBidi"/>
          <w:sz w:val="20"/>
          <w:szCs w:val="20"/>
        </w:rPr>
        <w:t xml:space="preserve"> However, </w:t>
      </w:r>
      <w:r w:rsidRPr="00B82315">
        <w:rPr>
          <w:rFonts w:asciiTheme="minorBidi" w:hAnsiTheme="minorBidi"/>
          <w:sz w:val="20"/>
          <w:szCs w:val="20"/>
        </w:rPr>
        <w:t xml:space="preserve">existing members </w:t>
      </w:r>
      <w:r w:rsidR="008260D6">
        <w:rPr>
          <w:rFonts w:asciiTheme="minorBidi" w:hAnsiTheme="minorBidi"/>
          <w:sz w:val="20"/>
          <w:szCs w:val="20"/>
        </w:rPr>
        <w:t>who hold</w:t>
      </w:r>
      <w:r w:rsidRPr="00B82315">
        <w:rPr>
          <w:rFonts w:asciiTheme="minorBidi" w:hAnsiTheme="minorBidi"/>
          <w:sz w:val="20"/>
          <w:szCs w:val="20"/>
        </w:rPr>
        <w:t xml:space="preserve"> benefits in</w:t>
      </w:r>
      <w:r w:rsidR="008260D6">
        <w:rPr>
          <w:rFonts w:asciiTheme="minorBidi" w:hAnsiTheme="minorBidi"/>
          <w:sz w:val="20"/>
          <w:szCs w:val="20"/>
        </w:rPr>
        <w:t xml:space="preserve"> </w:t>
      </w:r>
      <w:r w:rsidRPr="00B82315">
        <w:rPr>
          <w:rFonts w:asciiTheme="minorBidi" w:hAnsiTheme="minorBidi"/>
          <w:sz w:val="20"/>
          <w:szCs w:val="20"/>
        </w:rPr>
        <w:t xml:space="preserve">a previous employer’s scheme, a personal pension scheme, or a stakeholder pension plan, may transfer the cash value of </w:t>
      </w:r>
      <w:r w:rsidR="008260D6">
        <w:rPr>
          <w:rFonts w:asciiTheme="minorBidi" w:hAnsiTheme="minorBidi"/>
          <w:sz w:val="20"/>
          <w:szCs w:val="20"/>
        </w:rPr>
        <w:t>these</w:t>
      </w:r>
      <w:r w:rsidRPr="00B82315">
        <w:rPr>
          <w:rFonts w:asciiTheme="minorBidi" w:hAnsiTheme="minorBidi"/>
          <w:sz w:val="20"/>
          <w:szCs w:val="20"/>
        </w:rPr>
        <w:t xml:space="preserve"> benefits into the UEASSS, subject to the consent of the </w:t>
      </w:r>
      <w:r w:rsidRPr="00B82315">
        <w:rPr>
          <w:rFonts w:asciiTheme="minorBidi" w:hAnsiTheme="minorBidi"/>
          <w:b/>
          <w:bCs/>
          <w:sz w:val="20"/>
          <w:szCs w:val="20"/>
        </w:rPr>
        <w:t>Trustees</w:t>
      </w:r>
      <w:r w:rsidR="008260D6">
        <w:rPr>
          <w:rFonts w:asciiTheme="minorBidi" w:hAnsiTheme="minorBidi"/>
          <w:sz w:val="20"/>
          <w:szCs w:val="20"/>
        </w:rPr>
        <w:t>.</w:t>
      </w:r>
    </w:p>
    <w:p w14:paraId="33B12B87" w14:textId="77777777" w:rsidR="00B82315" w:rsidRPr="00B82315" w:rsidRDefault="00B82315" w:rsidP="008260D6">
      <w:pPr>
        <w:spacing w:after="0" w:line="240" w:lineRule="auto"/>
        <w:ind w:left="284"/>
        <w:jc w:val="both"/>
        <w:rPr>
          <w:rFonts w:ascii="Arial" w:hAnsi="Arial" w:cs="Arial"/>
          <w:b/>
          <w:bCs/>
          <w:sz w:val="20"/>
        </w:rPr>
      </w:pPr>
      <w:r w:rsidRPr="00B32E52">
        <w:rPr>
          <w:rFonts w:ascii="Arial" w:hAnsi="Arial" w:cs="Arial"/>
          <w:b/>
          <w:bCs/>
          <w:sz w:val="20"/>
        </w:rPr>
        <w:t>Contributions</w:t>
      </w:r>
    </w:p>
    <w:p w14:paraId="2EDFA892" w14:textId="77777777" w:rsidR="00B82315" w:rsidRDefault="00B82315" w:rsidP="00ED3E07">
      <w:pPr>
        <w:pStyle w:val="BodyText"/>
        <w:numPr>
          <w:ilvl w:val="0"/>
          <w:numId w:val="2"/>
        </w:numPr>
        <w:tabs>
          <w:tab w:val="clear" w:pos="1080"/>
          <w:tab w:val="num" w:pos="709"/>
        </w:tabs>
        <w:spacing w:after="80"/>
        <w:ind w:left="709" w:hanging="284"/>
      </w:pPr>
      <w:r>
        <w:rPr>
          <w:szCs w:val="24"/>
        </w:rPr>
        <w:t xml:space="preserve">you pay </w:t>
      </w:r>
      <w:r w:rsidR="003E2428">
        <w:rPr>
          <w:szCs w:val="24"/>
        </w:rPr>
        <w:t>8</w:t>
      </w:r>
      <w:r>
        <w:rPr>
          <w:szCs w:val="24"/>
        </w:rPr>
        <w:t xml:space="preserve">% </w:t>
      </w:r>
      <w:r w:rsidR="00717520">
        <w:rPr>
          <w:szCs w:val="24"/>
        </w:rPr>
        <w:t xml:space="preserve">(from 1 April 2016) </w:t>
      </w:r>
      <w:r>
        <w:rPr>
          <w:szCs w:val="24"/>
        </w:rPr>
        <w:t xml:space="preserve">of your </w:t>
      </w:r>
      <w:r>
        <w:rPr>
          <w:b/>
          <w:bCs/>
          <w:szCs w:val="24"/>
        </w:rPr>
        <w:t>Salary</w:t>
      </w:r>
      <w:r>
        <w:rPr>
          <w:szCs w:val="24"/>
        </w:rPr>
        <w:t xml:space="preserve"> to the Scheme.</w:t>
      </w:r>
    </w:p>
    <w:p w14:paraId="5552AA4D" w14:textId="77777777" w:rsidR="00B82315" w:rsidRDefault="00B82315" w:rsidP="00ED3E07">
      <w:pPr>
        <w:pStyle w:val="BodyText"/>
        <w:numPr>
          <w:ilvl w:val="0"/>
          <w:numId w:val="2"/>
        </w:numPr>
        <w:tabs>
          <w:tab w:val="num" w:pos="709"/>
        </w:tabs>
        <w:spacing w:after="80"/>
        <w:ind w:left="709" w:hanging="284"/>
      </w:pPr>
      <w:r>
        <w:t>the University pays the balance of the cost of providing Scheme benefit.</w:t>
      </w:r>
    </w:p>
    <w:p w14:paraId="5F5C2DD4" w14:textId="77777777" w:rsidR="00B82315" w:rsidRDefault="00B82315" w:rsidP="00ED3E07">
      <w:pPr>
        <w:pStyle w:val="BodyText"/>
        <w:numPr>
          <w:ilvl w:val="0"/>
          <w:numId w:val="2"/>
        </w:numPr>
        <w:tabs>
          <w:tab w:val="num" w:pos="709"/>
        </w:tabs>
        <w:spacing w:after="80"/>
        <w:ind w:left="709" w:hanging="284"/>
      </w:pPr>
      <w:r w:rsidRPr="00B378A3">
        <w:t>option to enhance</w:t>
      </w:r>
      <w:r>
        <w:t xml:space="preserve"> your retirement benefits by paying </w:t>
      </w:r>
      <w:r>
        <w:rPr>
          <w:b/>
        </w:rPr>
        <w:t>Additional Voluntary Contributions</w:t>
      </w:r>
      <w:r w:rsidRPr="00BA41F4">
        <w:rPr>
          <w:b/>
        </w:rPr>
        <w:t xml:space="preserve"> (AVCs</w:t>
      </w:r>
      <w:r>
        <w:rPr>
          <w:b/>
        </w:rPr>
        <w:t>).</w:t>
      </w:r>
    </w:p>
    <w:p w14:paraId="6E570065" w14:textId="77777777" w:rsidR="00B82315" w:rsidRDefault="00B82315" w:rsidP="00B82315">
      <w:pPr>
        <w:pStyle w:val="BodyText"/>
        <w:tabs>
          <w:tab w:val="num" w:pos="1080"/>
        </w:tabs>
      </w:pPr>
    </w:p>
    <w:p w14:paraId="1AB70F7D" w14:textId="77777777" w:rsidR="00B82315" w:rsidRPr="00B32E52" w:rsidRDefault="00B82315" w:rsidP="00B82315">
      <w:pPr>
        <w:pStyle w:val="BodyText"/>
        <w:tabs>
          <w:tab w:val="num" w:pos="1080"/>
        </w:tabs>
        <w:ind w:left="284"/>
        <w:rPr>
          <w:b/>
          <w:bCs/>
        </w:rPr>
      </w:pPr>
      <w:r w:rsidRPr="00B32E52">
        <w:rPr>
          <w:b/>
          <w:bCs/>
        </w:rPr>
        <w:t>Benefits payable on retirement/partial retirement</w:t>
      </w:r>
    </w:p>
    <w:p w14:paraId="7BD9FE5B" w14:textId="77777777" w:rsidR="00B82315" w:rsidRDefault="00B82315" w:rsidP="00ED3E07">
      <w:pPr>
        <w:pStyle w:val="BodyText"/>
        <w:numPr>
          <w:ilvl w:val="0"/>
          <w:numId w:val="2"/>
        </w:numPr>
        <w:tabs>
          <w:tab w:val="num" w:pos="709"/>
        </w:tabs>
        <w:spacing w:after="80"/>
        <w:ind w:left="709" w:hanging="284"/>
      </w:pPr>
      <w:r>
        <w:t>a pension on retirement plus a lump sum equal to three times the amount of your pension; with the option to commute pension for increased lump sum or vice versa.</w:t>
      </w:r>
    </w:p>
    <w:p w14:paraId="74FFE1FD" w14:textId="77777777" w:rsidR="00B82315" w:rsidRDefault="00B82315" w:rsidP="00ED3E07">
      <w:pPr>
        <w:pStyle w:val="BodyText"/>
        <w:numPr>
          <w:ilvl w:val="0"/>
          <w:numId w:val="2"/>
        </w:numPr>
        <w:tabs>
          <w:tab w:val="num" w:pos="709"/>
        </w:tabs>
        <w:spacing w:after="80"/>
        <w:ind w:left="709" w:hanging="284"/>
      </w:pPr>
      <w:r>
        <w:t xml:space="preserve">a pension for your </w:t>
      </w:r>
      <w:r w:rsidRPr="008F049E">
        <w:rPr>
          <w:b/>
        </w:rPr>
        <w:t>spouse</w:t>
      </w:r>
      <w:r>
        <w:t xml:space="preserve"> and allowances for your qualifying children if you die while receiving pension.</w:t>
      </w:r>
    </w:p>
    <w:p w14:paraId="178DADB5" w14:textId="77777777" w:rsidR="00B82315" w:rsidRDefault="00B82315" w:rsidP="00ED3E07">
      <w:pPr>
        <w:pStyle w:val="BodyText"/>
        <w:numPr>
          <w:ilvl w:val="0"/>
          <w:numId w:val="2"/>
        </w:numPr>
        <w:tabs>
          <w:tab w:val="num" w:pos="709"/>
        </w:tabs>
        <w:spacing w:after="80"/>
        <w:ind w:left="709" w:hanging="284"/>
      </w:pPr>
      <w:r>
        <w:rPr>
          <w:bCs/>
        </w:rPr>
        <w:t xml:space="preserve">subject to consent of the employer, opportunity to take </w:t>
      </w:r>
      <w:r w:rsidRPr="00BC3C8D">
        <w:rPr>
          <w:b/>
        </w:rPr>
        <w:t>flexible retirement</w:t>
      </w:r>
      <w:r>
        <w:t xml:space="preserve"> for those who want to remain in employment but receive some of their pension</w:t>
      </w:r>
    </w:p>
    <w:p w14:paraId="314DC9E7" w14:textId="77777777" w:rsidR="00B82315" w:rsidRDefault="00B82315" w:rsidP="00ED3E07">
      <w:pPr>
        <w:pStyle w:val="BodyText"/>
        <w:numPr>
          <w:ilvl w:val="0"/>
          <w:numId w:val="2"/>
        </w:numPr>
        <w:tabs>
          <w:tab w:val="num" w:pos="709"/>
        </w:tabs>
        <w:spacing w:after="80"/>
        <w:ind w:left="709" w:hanging="284"/>
      </w:pPr>
      <w:r>
        <w:t xml:space="preserve">inflation proofing of pensions in payment </w:t>
      </w:r>
    </w:p>
    <w:p w14:paraId="104771E5" w14:textId="77777777" w:rsidR="00B82315" w:rsidRDefault="00B82315" w:rsidP="00B82315">
      <w:pPr>
        <w:pStyle w:val="BodyText"/>
        <w:tabs>
          <w:tab w:val="num" w:pos="1080"/>
        </w:tabs>
        <w:ind w:left="709"/>
      </w:pPr>
    </w:p>
    <w:p w14:paraId="1FE922E7" w14:textId="77777777" w:rsidR="00B82315" w:rsidRPr="00B32E52" w:rsidRDefault="00B82315" w:rsidP="00B82315">
      <w:pPr>
        <w:pStyle w:val="BodyText"/>
        <w:tabs>
          <w:tab w:val="num" w:pos="1080"/>
        </w:tabs>
        <w:ind w:left="284"/>
        <w:rPr>
          <w:b/>
          <w:bCs/>
        </w:rPr>
      </w:pPr>
      <w:r>
        <w:rPr>
          <w:b/>
          <w:bCs/>
        </w:rPr>
        <w:t>Ill health retirement and death in service benefits</w:t>
      </w:r>
    </w:p>
    <w:p w14:paraId="4DECC10C" w14:textId="77777777" w:rsidR="00B82315" w:rsidRDefault="00B82315" w:rsidP="00ED3E07">
      <w:pPr>
        <w:pStyle w:val="BodyText"/>
        <w:numPr>
          <w:ilvl w:val="0"/>
          <w:numId w:val="2"/>
        </w:numPr>
        <w:tabs>
          <w:tab w:val="num" w:pos="709"/>
        </w:tabs>
        <w:spacing w:after="80"/>
        <w:ind w:left="709" w:hanging="284"/>
      </w:pPr>
      <w:r>
        <w:t>a pension and lump sum if you are forced to retire early due to serious ill-health or incapacity, subject to you meeting the qualifying conditions.</w:t>
      </w:r>
    </w:p>
    <w:p w14:paraId="0EB6CDFE" w14:textId="77777777" w:rsidR="00B82315" w:rsidRDefault="00B82315" w:rsidP="00ED3E07">
      <w:pPr>
        <w:pStyle w:val="BodyText"/>
        <w:numPr>
          <w:ilvl w:val="0"/>
          <w:numId w:val="2"/>
        </w:numPr>
        <w:tabs>
          <w:tab w:val="num" w:pos="709"/>
        </w:tabs>
        <w:spacing w:after="80"/>
        <w:ind w:left="709" w:hanging="284"/>
      </w:pPr>
      <w:r>
        <w:t xml:space="preserve">a lump sum, and a pension for your </w:t>
      </w:r>
      <w:r w:rsidRPr="00E0444C">
        <w:rPr>
          <w:b/>
          <w:bCs/>
        </w:rPr>
        <w:t>spouse</w:t>
      </w:r>
      <w:r>
        <w:t xml:space="preserve"> and allowances for your qualifying children if you die in service or before </w:t>
      </w:r>
      <w:r w:rsidRPr="00E0444C">
        <w:rPr>
          <w:b/>
        </w:rPr>
        <w:t>deferred benefits</w:t>
      </w:r>
      <w:r>
        <w:t xml:space="preserve"> are paid.</w:t>
      </w:r>
    </w:p>
    <w:p w14:paraId="16093A94" w14:textId="77777777" w:rsidR="00B82315" w:rsidRDefault="00B82315" w:rsidP="00B82315">
      <w:pPr>
        <w:pStyle w:val="BodyText"/>
        <w:tabs>
          <w:tab w:val="num" w:pos="567"/>
          <w:tab w:val="num" w:pos="709"/>
        </w:tabs>
        <w:ind w:left="709" w:hanging="283"/>
      </w:pPr>
    </w:p>
    <w:p w14:paraId="7B19072B" w14:textId="77777777" w:rsidR="00B82315" w:rsidRPr="00B32E52" w:rsidRDefault="00B82315" w:rsidP="00B82315">
      <w:pPr>
        <w:pStyle w:val="BodyText"/>
        <w:ind w:left="284"/>
        <w:rPr>
          <w:b/>
          <w:bCs/>
        </w:rPr>
      </w:pPr>
      <w:r w:rsidRPr="00B32E52">
        <w:rPr>
          <w:b/>
          <w:bCs/>
        </w:rPr>
        <w:t>Tax/National insurance relief</w:t>
      </w:r>
    </w:p>
    <w:p w14:paraId="0A3500CC" w14:textId="77777777" w:rsidR="00B82315" w:rsidRPr="001731A8" w:rsidRDefault="00B82315" w:rsidP="00ED3E07">
      <w:pPr>
        <w:pStyle w:val="BodyText"/>
        <w:numPr>
          <w:ilvl w:val="0"/>
          <w:numId w:val="2"/>
        </w:numPr>
        <w:tabs>
          <w:tab w:val="num" w:pos="709"/>
        </w:tabs>
        <w:spacing w:after="80"/>
        <w:ind w:left="709" w:hanging="283"/>
        <w:rPr>
          <w:sz w:val="22"/>
        </w:rPr>
      </w:pPr>
      <w:r>
        <w:t>your contributions receive full income tax relief.</w:t>
      </w:r>
    </w:p>
    <w:p w14:paraId="2E6C5579" w14:textId="77777777" w:rsidR="008260D6" w:rsidRPr="008260D6" w:rsidRDefault="00B82315" w:rsidP="00ED3E07">
      <w:pPr>
        <w:pStyle w:val="BodyText"/>
        <w:numPr>
          <w:ilvl w:val="0"/>
          <w:numId w:val="2"/>
        </w:numPr>
        <w:tabs>
          <w:tab w:val="num" w:pos="709"/>
        </w:tabs>
        <w:spacing w:after="80"/>
        <w:ind w:left="709" w:hanging="284"/>
        <w:rPr>
          <w:sz w:val="22"/>
          <w:szCs w:val="22"/>
        </w:rPr>
      </w:pPr>
      <w:r>
        <w:t xml:space="preserve">Reduced National Insurance costs if you join </w:t>
      </w:r>
      <w:r w:rsidRPr="008260D6">
        <w:rPr>
          <w:b/>
        </w:rPr>
        <w:t xml:space="preserve">Pensions </w:t>
      </w:r>
      <w:r w:rsidR="00654FCA" w:rsidRPr="00654FCA">
        <w:rPr>
          <w:b/>
          <w:i/>
          <w:iCs/>
        </w:rPr>
        <w:t>Extra</w:t>
      </w:r>
      <w:r w:rsidRPr="008260D6">
        <w:rPr>
          <w:bCs/>
        </w:rPr>
        <w:t xml:space="preserve"> and your contributions are paid on your behalf by the University</w:t>
      </w:r>
    </w:p>
    <w:p w14:paraId="0D17C1C0" w14:textId="77777777" w:rsidR="00B82315" w:rsidRPr="008260D6" w:rsidRDefault="00B82315" w:rsidP="00ED3E07">
      <w:pPr>
        <w:pStyle w:val="BodyText"/>
        <w:numPr>
          <w:ilvl w:val="0"/>
          <w:numId w:val="2"/>
        </w:numPr>
        <w:tabs>
          <w:tab w:val="num" w:pos="709"/>
        </w:tabs>
        <w:spacing w:after="80"/>
        <w:ind w:left="709" w:hanging="284"/>
        <w:rPr>
          <w:sz w:val="22"/>
          <w:szCs w:val="22"/>
        </w:rPr>
      </w:pPr>
      <w:r>
        <w:t>the lump sums payable on retirement and death are tax free</w:t>
      </w:r>
      <w:r w:rsidR="00E0444C">
        <w:t>.</w:t>
      </w:r>
    </w:p>
    <w:p w14:paraId="63709E77" w14:textId="77777777" w:rsidR="001B1C64" w:rsidRDefault="001B1C64">
      <w:pPr>
        <w:rPr>
          <w:rFonts w:ascii="Arial" w:eastAsia="Times New Roman" w:hAnsi="Arial" w:cs="Arial"/>
          <w:b/>
          <w:bCs/>
          <w:sz w:val="24"/>
          <w:szCs w:val="20"/>
          <w:lang w:eastAsia="en-US"/>
        </w:rPr>
      </w:pPr>
      <w:r>
        <w:rPr>
          <w:b/>
          <w:bCs/>
          <w:sz w:val="24"/>
        </w:rPr>
        <w:br w:type="page"/>
      </w:r>
    </w:p>
    <w:p w14:paraId="727C3283" w14:textId="77777777" w:rsidR="008260D6" w:rsidRDefault="008260D6" w:rsidP="008260D6">
      <w:pPr>
        <w:pStyle w:val="BodyText"/>
        <w:ind w:left="360"/>
        <w:jc w:val="center"/>
        <w:rPr>
          <w:b/>
          <w:bCs/>
          <w:sz w:val="24"/>
        </w:rPr>
      </w:pPr>
      <w:r>
        <w:rPr>
          <w:b/>
          <w:bCs/>
          <w:sz w:val="24"/>
        </w:rPr>
        <w:lastRenderedPageBreak/>
        <w:t>CONTRIBUTIONS</w:t>
      </w:r>
    </w:p>
    <w:p w14:paraId="21AAD263" w14:textId="77777777" w:rsidR="008260D6" w:rsidRDefault="008260D6" w:rsidP="008260D6">
      <w:pPr>
        <w:pStyle w:val="BodyText"/>
        <w:ind w:left="360"/>
      </w:pPr>
    </w:p>
    <w:p w14:paraId="3155F11D" w14:textId="77777777" w:rsidR="008260D6" w:rsidRDefault="008260D6" w:rsidP="00E0444C">
      <w:pPr>
        <w:pStyle w:val="BodyText"/>
        <w:ind w:left="360"/>
      </w:pPr>
      <w:r>
        <w:t xml:space="preserve">The cost of providing the benefits </w:t>
      </w:r>
      <w:r w:rsidR="00E0444C">
        <w:t xml:space="preserve">are </w:t>
      </w:r>
      <w:r>
        <w:t xml:space="preserve">met from contributions paid by you and the University, together with returns from the Scheme’s investments. </w:t>
      </w:r>
    </w:p>
    <w:p w14:paraId="490FB482" w14:textId="77777777" w:rsidR="008260D6" w:rsidRDefault="008260D6" w:rsidP="008260D6">
      <w:pPr>
        <w:pStyle w:val="BodyText"/>
        <w:ind w:left="360"/>
        <w:rPr>
          <w:b/>
          <w:bCs/>
          <w:sz w:val="22"/>
        </w:rPr>
      </w:pPr>
    </w:p>
    <w:p w14:paraId="7A8CCA4C" w14:textId="77777777" w:rsidR="008260D6" w:rsidRDefault="008260D6" w:rsidP="00ED3E07">
      <w:pPr>
        <w:pStyle w:val="BodyText"/>
        <w:spacing w:after="60"/>
        <w:ind w:left="357"/>
      </w:pPr>
      <w:r>
        <w:rPr>
          <w:b/>
          <w:bCs/>
          <w:sz w:val="22"/>
        </w:rPr>
        <w:t>What you pay</w:t>
      </w:r>
    </w:p>
    <w:p w14:paraId="0639B51B" w14:textId="77777777" w:rsidR="008260D6" w:rsidRDefault="008260D6" w:rsidP="008260D6">
      <w:pPr>
        <w:pStyle w:val="BodyText"/>
        <w:ind w:left="360"/>
      </w:pPr>
      <w:r>
        <w:t xml:space="preserve">You pay </w:t>
      </w:r>
      <w:r w:rsidR="002E4873">
        <w:t>8</w:t>
      </w:r>
      <w:r>
        <w:t xml:space="preserve">% of your </w:t>
      </w:r>
      <w:r>
        <w:rPr>
          <w:b/>
          <w:bCs/>
        </w:rPr>
        <w:t>salary</w:t>
      </w:r>
      <w:r>
        <w:t xml:space="preserve"> to the Scheme. Your contributions will be deducted from your monthly pay before tax so, assuming you are liable to pay income tax, you automatically receive full income tax relief at your highest rate.</w:t>
      </w:r>
    </w:p>
    <w:tbl>
      <w:tblPr>
        <w:tblStyle w:val="TableGrid"/>
        <w:tblpPr w:leftFromText="180" w:rightFromText="180" w:vertAnchor="text" w:horzAnchor="margin" w:tblpX="257" w:tblpY="124"/>
        <w:tblW w:w="0" w:type="auto"/>
        <w:tblBorders>
          <w:insideH w:val="none" w:sz="0" w:space="0" w:color="auto"/>
          <w:insideV w:val="none" w:sz="0" w:space="0" w:color="auto"/>
        </w:tblBorders>
        <w:tblLook w:val="04A0" w:firstRow="1" w:lastRow="0" w:firstColumn="1" w:lastColumn="0" w:noHBand="0" w:noVBand="1"/>
      </w:tblPr>
      <w:tblGrid>
        <w:gridCol w:w="4219"/>
        <w:gridCol w:w="1219"/>
        <w:gridCol w:w="333"/>
        <w:gridCol w:w="1134"/>
      </w:tblGrid>
      <w:tr w:rsidR="008260D6" w14:paraId="1CF84216" w14:textId="77777777" w:rsidTr="00D70F67">
        <w:tc>
          <w:tcPr>
            <w:tcW w:w="4219" w:type="dxa"/>
          </w:tcPr>
          <w:p w14:paraId="6EE58B12" w14:textId="77777777" w:rsidR="008260D6" w:rsidRDefault="008260D6" w:rsidP="00D70F67">
            <w:pPr>
              <w:pStyle w:val="BodyText"/>
            </w:pPr>
            <w:r>
              <w:rPr>
                <w:b/>
                <w:bCs/>
              </w:rPr>
              <w:t>Example 1</w:t>
            </w:r>
          </w:p>
        </w:tc>
        <w:tc>
          <w:tcPr>
            <w:tcW w:w="1219" w:type="dxa"/>
          </w:tcPr>
          <w:p w14:paraId="77152F91" w14:textId="77777777" w:rsidR="008260D6" w:rsidRDefault="008260D6" w:rsidP="00D70F67">
            <w:pPr>
              <w:pStyle w:val="BodyText"/>
            </w:pPr>
          </w:p>
        </w:tc>
        <w:tc>
          <w:tcPr>
            <w:tcW w:w="333" w:type="dxa"/>
          </w:tcPr>
          <w:p w14:paraId="02CEBB9A" w14:textId="77777777" w:rsidR="008260D6" w:rsidRDefault="008260D6" w:rsidP="00D70F67">
            <w:pPr>
              <w:pStyle w:val="BodyText"/>
            </w:pPr>
          </w:p>
        </w:tc>
        <w:tc>
          <w:tcPr>
            <w:tcW w:w="1134" w:type="dxa"/>
          </w:tcPr>
          <w:p w14:paraId="4FFFA20A" w14:textId="77777777" w:rsidR="008260D6" w:rsidRDefault="008260D6" w:rsidP="00D70F67">
            <w:pPr>
              <w:pStyle w:val="BodyText"/>
              <w:jc w:val="right"/>
            </w:pPr>
          </w:p>
        </w:tc>
      </w:tr>
      <w:tr w:rsidR="008260D6" w14:paraId="313C1EF4" w14:textId="77777777" w:rsidTr="00D70F67">
        <w:tc>
          <w:tcPr>
            <w:tcW w:w="4219" w:type="dxa"/>
          </w:tcPr>
          <w:p w14:paraId="7B0C1869" w14:textId="7B4E4B2D" w:rsidR="008260D6" w:rsidRDefault="008260D6" w:rsidP="00D70F67">
            <w:pPr>
              <w:pStyle w:val="BodyText"/>
            </w:pPr>
            <w:r>
              <w:t xml:space="preserve">A member's annual </w:t>
            </w:r>
            <w:r>
              <w:rPr>
                <w:b/>
                <w:bCs/>
              </w:rPr>
              <w:t>salary</w:t>
            </w:r>
            <w:r>
              <w:t xml:space="preserve"> is £</w:t>
            </w:r>
            <w:r w:rsidR="00897958">
              <w:t>30</w:t>
            </w:r>
            <w:r>
              <w:t>,000</w:t>
            </w:r>
          </w:p>
        </w:tc>
        <w:tc>
          <w:tcPr>
            <w:tcW w:w="1219" w:type="dxa"/>
          </w:tcPr>
          <w:p w14:paraId="1A116CDB" w14:textId="77777777" w:rsidR="008260D6" w:rsidRDefault="008260D6" w:rsidP="00D70F67">
            <w:pPr>
              <w:pStyle w:val="BodyText"/>
            </w:pPr>
          </w:p>
        </w:tc>
        <w:tc>
          <w:tcPr>
            <w:tcW w:w="333" w:type="dxa"/>
          </w:tcPr>
          <w:p w14:paraId="2989D903" w14:textId="77777777" w:rsidR="008260D6" w:rsidRDefault="008260D6" w:rsidP="00D70F67">
            <w:pPr>
              <w:pStyle w:val="BodyText"/>
            </w:pPr>
          </w:p>
        </w:tc>
        <w:tc>
          <w:tcPr>
            <w:tcW w:w="1134" w:type="dxa"/>
          </w:tcPr>
          <w:p w14:paraId="28571E8F" w14:textId="77777777" w:rsidR="008260D6" w:rsidRDefault="008260D6" w:rsidP="00D70F67">
            <w:pPr>
              <w:pStyle w:val="BodyText"/>
              <w:jc w:val="right"/>
            </w:pPr>
          </w:p>
        </w:tc>
      </w:tr>
      <w:tr w:rsidR="008260D6" w14:paraId="0DE6F19E" w14:textId="77777777" w:rsidTr="00D70F67">
        <w:tc>
          <w:tcPr>
            <w:tcW w:w="4219" w:type="dxa"/>
          </w:tcPr>
          <w:p w14:paraId="6A7C49A9" w14:textId="77777777" w:rsidR="008260D6" w:rsidRDefault="008260D6" w:rsidP="00D70F67">
            <w:pPr>
              <w:pStyle w:val="BodyText"/>
            </w:pPr>
            <w:r>
              <w:t>Monthly pay is</w:t>
            </w:r>
          </w:p>
        </w:tc>
        <w:tc>
          <w:tcPr>
            <w:tcW w:w="1219" w:type="dxa"/>
          </w:tcPr>
          <w:p w14:paraId="3D22BC20" w14:textId="43F38A0D" w:rsidR="008260D6" w:rsidRDefault="008260D6" w:rsidP="00D70F67">
            <w:pPr>
              <w:pStyle w:val="BodyText"/>
            </w:pPr>
            <w:r w:rsidRPr="004F2E1F">
              <w:t>£</w:t>
            </w:r>
            <w:r w:rsidR="00897958">
              <w:t>30</w:t>
            </w:r>
            <w:r w:rsidRPr="004F2E1F">
              <w:t>,000/12</w:t>
            </w:r>
          </w:p>
        </w:tc>
        <w:tc>
          <w:tcPr>
            <w:tcW w:w="333" w:type="dxa"/>
          </w:tcPr>
          <w:p w14:paraId="7897E865" w14:textId="77777777" w:rsidR="008260D6" w:rsidRDefault="008260D6" w:rsidP="00D70F67">
            <w:pPr>
              <w:pStyle w:val="BodyText"/>
            </w:pPr>
            <w:r>
              <w:t>=</w:t>
            </w:r>
          </w:p>
        </w:tc>
        <w:tc>
          <w:tcPr>
            <w:tcW w:w="1134" w:type="dxa"/>
          </w:tcPr>
          <w:p w14:paraId="76BB638C" w14:textId="3195A047" w:rsidR="008260D6" w:rsidRDefault="008260D6" w:rsidP="00D70F67">
            <w:pPr>
              <w:pStyle w:val="BodyText"/>
              <w:jc w:val="right"/>
            </w:pPr>
            <w:r>
              <w:t>£</w:t>
            </w:r>
            <w:r w:rsidR="00897958">
              <w:t>2,50</w:t>
            </w:r>
            <w:r>
              <w:t>0</w:t>
            </w:r>
          </w:p>
        </w:tc>
      </w:tr>
      <w:tr w:rsidR="008260D6" w14:paraId="410913BF" w14:textId="77777777" w:rsidTr="00D70F67">
        <w:tc>
          <w:tcPr>
            <w:tcW w:w="4219" w:type="dxa"/>
          </w:tcPr>
          <w:p w14:paraId="6FCFE255" w14:textId="29968ED9" w:rsidR="008260D6" w:rsidRDefault="008260D6" w:rsidP="002E4873">
            <w:pPr>
              <w:pStyle w:val="BodyText"/>
            </w:pPr>
            <w:r>
              <w:t>Monthly contribution is £</w:t>
            </w:r>
            <w:r w:rsidR="00897958">
              <w:t>2,500</w:t>
            </w:r>
            <w:r>
              <w:t xml:space="preserve"> </w:t>
            </w:r>
            <w:r w:rsidRPr="00717520">
              <w:t xml:space="preserve">x </w:t>
            </w:r>
            <w:r w:rsidR="002E4873" w:rsidRPr="00717520">
              <w:t>8</w:t>
            </w:r>
            <w:r w:rsidRPr="00717520">
              <w:t>%</w:t>
            </w:r>
          </w:p>
        </w:tc>
        <w:tc>
          <w:tcPr>
            <w:tcW w:w="1219" w:type="dxa"/>
          </w:tcPr>
          <w:p w14:paraId="152ACFF7" w14:textId="77777777" w:rsidR="008260D6" w:rsidRDefault="008260D6" w:rsidP="00D70F67">
            <w:pPr>
              <w:pStyle w:val="BodyText"/>
            </w:pPr>
          </w:p>
        </w:tc>
        <w:tc>
          <w:tcPr>
            <w:tcW w:w="333" w:type="dxa"/>
          </w:tcPr>
          <w:p w14:paraId="2678FE97" w14:textId="77777777" w:rsidR="008260D6" w:rsidRDefault="008260D6" w:rsidP="00D70F67">
            <w:pPr>
              <w:pStyle w:val="BodyText"/>
            </w:pPr>
            <w:r>
              <w:t>=</w:t>
            </w:r>
          </w:p>
        </w:tc>
        <w:tc>
          <w:tcPr>
            <w:tcW w:w="1134" w:type="dxa"/>
          </w:tcPr>
          <w:p w14:paraId="0ACBA1C1" w14:textId="75A44789" w:rsidR="008260D6" w:rsidRDefault="008260D6" w:rsidP="002E4873">
            <w:pPr>
              <w:pStyle w:val="BodyText"/>
              <w:jc w:val="right"/>
            </w:pPr>
            <w:r>
              <w:t>£</w:t>
            </w:r>
            <w:r w:rsidR="00897958">
              <w:t>2</w:t>
            </w:r>
            <w:r w:rsidR="002E4873">
              <w:t>00</w:t>
            </w:r>
          </w:p>
        </w:tc>
      </w:tr>
      <w:tr w:rsidR="008260D6" w14:paraId="2A4979D7" w14:textId="77777777" w:rsidTr="00D70F67">
        <w:tc>
          <w:tcPr>
            <w:tcW w:w="4219" w:type="dxa"/>
          </w:tcPr>
          <w:p w14:paraId="14476DCA" w14:textId="0C9AD132" w:rsidR="008260D6" w:rsidRDefault="008260D6" w:rsidP="002E4873">
            <w:pPr>
              <w:pStyle w:val="BodyText"/>
            </w:pPr>
            <w:r>
              <w:t>Tax relief is 20% x £</w:t>
            </w:r>
            <w:r w:rsidR="00897958">
              <w:t>2</w:t>
            </w:r>
            <w:r w:rsidR="002E4873">
              <w:t>00</w:t>
            </w:r>
          </w:p>
        </w:tc>
        <w:tc>
          <w:tcPr>
            <w:tcW w:w="1219" w:type="dxa"/>
          </w:tcPr>
          <w:p w14:paraId="134BAB56" w14:textId="77777777" w:rsidR="008260D6" w:rsidRDefault="008260D6" w:rsidP="00D70F67">
            <w:pPr>
              <w:pStyle w:val="BodyText"/>
            </w:pPr>
          </w:p>
        </w:tc>
        <w:tc>
          <w:tcPr>
            <w:tcW w:w="333" w:type="dxa"/>
          </w:tcPr>
          <w:p w14:paraId="58F8CA9F" w14:textId="77777777" w:rsidR="008260D6" w:rsidRDefault="008260D6" w:rsidP="00D70F67">
            <w:pPr>
              <w:pStyle w:val="BodyText"/>
            </w:pPr>
            <w:r>
              <w:t>=</w:t>
            </w:r>
          </w:p>
        </w:tc>
        <w:tc>
          <w:tcPr>
            <w:tcW w:w="1134" w:type="dxa"/>
          </w:tcPr>
          <w:p w14:paraId="5B82216F" w14:textId="3D9CB9A7" w:rsidR="008260D6" w:rsidRDefault="008260D6" w:rsidP="002E4873">
            <w:pPr>
              <w:pStyle w:val="BodyText"/>
              <w:jc w:val="right"/>
            </w:pPr>
            <w:r>
              <w:t>£</w:t>
            </w:r>
            <w:r w:rsidR="00897958">
              <w:t>40</w:t>
            </w:r>
          </w:p>
        </w:tc>
      </w:tr>
      <w:tr w:rsidR="008260D6" w14:paraId="0880530D" w14:textId="77777777" w:rsidTr="00D70F67">
        <w:tc>
          <w:tcPr>
            <w:tcW w:w="4219" w:type="dxa"/>
          </w:tcPr>
          <w:p w14:paraId="5FD3F0C4" w14:textId="72E36405" w:rsidR="008260D6" w:rsidRDefault="008260D6" w:rsidP="002E4873">
            <w:pPr>
              <w:pStyle w:val="BodyText"/>
            </w:pPr>
            <w:r>
              <w:t>Real monthly cost is £</w:t>
            </w:r>
            <w:r w:rsidR="00897958">
              <w:t>2</w:t>
            </w:r>
            <w:r w:rsidR="002E4873">
              <w:t>00</w:t>
            </w:r>
            <w:r>
              <w:t xml:space="preserve"> - £</w:t>
            </w:r>
            <w:r w:rsidR="00897958">
              <w:t>4</w:t>
            </w:r>
            <w:r w:rsidR="002E4873">
              <w:t>0</w:t>
            </w:r>
          </w:p>
        </w:tc>
        <w:tc>
          <w:tcPr>
            <w:tcW w:w="1219" w:type="dxa"/>
          </w:tcPr>
          <w:p w14:paraId="60C869DD" w14:textId="77777777" w:rsidR="008260D6" w:rsidRDefault="008260D6" w:rsidP="00D70F67">
            <w:pPr>
              <w:pStyle w:val="BodyText"/>
            </w:pPr>
          </w:p>
        </w:tc>
        <w:tc>
          <w:tcPr>
            <w:tcW w:w="333" w:type="dxa"/>
          </w:tcPr>
          <w:p w14:paraId="03923B40" w14:textId="77777777" w:rsidR="008260D6" w:rsidRDefault="008260D6" w:rsidP="00D70F67">
            <w:pPr>
              <w:pStyle w:val="BodyText"/>
            </w:pPr>
            <w:r>
              <w:t>=</w:t>
            </w:r>
          </w:p>
        </w:tc>
        <w:tc>
          <w:tcPr>
            <w:tcW w:w="1134" w:type="dxa"/>
          </w:tcPr>
          <w:p w14:paraId="1BF7B24F" w14:textId="33D7A50B" w:rsidR="008260D6" w:rsidRPr="00ED3E07" w:rsidRDefault="008260D6" w:rsidP="002E4873">
            <w:pPr>
              <w:pStyle w:val="BodyText"/>
              <w:jc w:val="right"/>
              <w:rPr>
                <w:b/>
                <w:bCs/>
              </w:rPr>
            </w:pPr>
            <w:r w:rsidRPr="00ED3E07">
              <w:rPr>
                <w:b/>
                <w:bCs/>
              </w:rPr>
              <w:t>£</w:t>
            </w:r>
            <w:r w:rsidR="00897958">
              <w:rPr>
                <w:b/>
                <w:bCs/>
              </w:rPr>
              <w:t>16</w:t>
            </w:r>
            <w:r w:rsidR="002E4873">
              <w:rPr>
                <w:b/>
                <w:bCs/>
              </w:rPr>
              <w:t>0</w:t>
            </w:r>
          </w:p>
        </w:tc>
      </w:tr>
    </w:tbl>
    <w:p w14:paraId="3DFEBEBD" w14:textId="77777777" w:rsidR="008260D6" w:rsidRDefault="008260D6" w:rsidP="008260D6">
      <w:pPr>
        <w:pStyle w:val="BodyText"/>
        <w:ind w:left="360"/>
      </w:pPr>
    </w:p>
    <w:p w14:paraId="70E82828" w14:textId="77777777" w:rsidR="00415612" w:rsidRDefault="00415612" w:rsidP="008260D6">
      <w:pPr>
        <w:pStyle w:val="BodyText"/>
        <w:ind w:left="360"/>
      </w:pPr>
    </w:p>
    <w:p w14:paraId="15597C06" w14:textId="77777777" w:rsidR="00415612" w:rsidRDefault="00415612" w:rsidP="008260D6">
      <w:pPr>
        <w:pStyle w:val="BodyText"/>
        <w:ind w:left="360"/>
      </w:pPr>
    </w:p>
    <w:p w14:paraId="24F79E77" w14:textId="77777777" w:rsidR="00415612" w:rsidRDefault="00415612" w:rsidP="008260D6">
      <w:pPr>
        <w:pStyle w:val="BodyText"/>
        <w:ind w:left="360"/>
      </w:pPr>
    </w:p>
    <w:p w14:paraId="4A86FC1E" w14:textId="77777777" w:rsidR="00415612" w:rsidRDefault="00415612" w:rsidP="008260D6">
      <w:pPr>
        <w:pStyle w:val="BodyText"/>
        <w:ind w:left="360"/>
      </w:pPr>
    </w:p>
    <w:p w14:paraId="3782F047" w14:textId="77777777" w:rsidR="00415612" w:rsidRDefault="00415612" w:rsidP="008260D6">
      <w:pPr>
        <w:pStyle w:val="BodyText"/>
        <w:ind w:left="360"/>
      </w:pPr>
    </w:p>
    <w:p w14:paraId="3548A46B" w14:textId="77777777" w:rsidR="00415612" w:rsidRDefault="00415612" w:rsidP="008260D6">
      <w:pPr>
        <w:pStyle w:val="BodyText"/>
        <w:ind w:left="360"/>
      </w:pPr>
    </w:p>
    <w:p w14:paraId="3ED8616E" w14:textId="77777777" w:rsidR="008260D6" w:rsidRDefault="008260D6" w:rsidP="008260D6">
      <w:pPr>
        <w:pStyle w:val="BodyText"/>
        <w:ind w:left="360"/>
      </w:pPr>
    </w:p>
    <w:p w14:paraId="0E1E9A85" w14:textId="77777777" w:rsidR="008260D6" w:rsidRPr="0088212A" w:rsidRDefault="008260D6" w:rsidP="008260D6">
      <w:pPr>
        <w:pStyle w:val="BodyText"/>
        <w:ind w:left="360"/>
        <w:rPr>
          <w:bCs/>
          <w:sz w:val="22"/>
          <w:szCs w:val="22"/>
        </w:rPr>
      </w:pPr>
      <w:r w:rsidRPr="00ED3E07">
        <w:rPr>
          <w:bCs/>
          <w:sz w:val="22"/>
          <w:szCs w:val="22"/>
          <w:u w:val="single"/>
        </w:rPr>
        <w:t xml:space="preserve">Option to pay contributions via the </w:t>
      </w:r>
      <w:r w:rsidRPr="00ED3E07">
        <w:rPr>
          <w:b/>
          <w:sz w:val="22"/>
          <w:szCs w:val="22"/>
          <w:u w:val="single"/>
        </w:rPr>
        <w:t>Salary Sacrifice</w:t>
      </w:r>
      <w:r w:rsidRPr="00ED3E07">
        <w:rPr>
          <w:bCs/>
          <w:sz w:val="22"/>
          <w:szCs w:val="22"/>
          <w:u w:val="single"/>
        </w:rPr>
        <w:t xml:space="preserve"> scheme</w:t>
      </w:r>
      <w:r>
        <w:rPr>
          <w:bCs/>
          <w:sz w:val="22"/>
          <w:szCs w:val="22"/>
        </w:rPr>
        <w:t>.</w:t>
      </w:r>
    </w:p>
    <w:p w14:paraId="471AA6D3" w14:textId="77777777" w:rsidR="008260D6" w:rsidRDefault="008260D6" w:rsidP="008260D6">
      <w:pPr>
        <w:pStyle w:val="BodyText"/>
        <w:spacing w:after="120"/>
        <w:ind w:left="360"/>
      </w:pPr>
      <w:r>
        <w:t xml:space="preserve">If you are a member of </w:t>
      </w:r>
      <w:r>
        <w:rPr>
          <w:b/>
        </w:rPr>
        <w:t xml:space="preserve">Pensions </w:t>
      </w:r>
      <w:r w:rsidR="00654FCA" w:rsidRPr="00654FCA">
        <w:rPr>
          <w:b/>
          <w:i/>
          <w:iCs/>
        </w:rPr>
        <w:t>Extra</w:t>
      </w:r>
      <w:r>
        <w:t xml:space="preserve"> then your contributions will be deducted before National Insurance is calculated, as well as the tax. The majority of scheme members pay contributions in this way.</w:t>
      </w:r>
    </w:p>
    <w:tbl>
      <w:tblPr>
        <w:tblStyle w:val="TableGrid"/>
        <w:tblW w:w="0" w:type="auto"/>
        <w:tblInd w:w="250" w:type="dxa"/>
        <w:tblBorders>
          <w:insideH w:val="none" w:sz="0" w:space="0" w:color="auto"/>
          <w:insideV w:val="none" w:sz="0" w:space="0" w:color="auto"/>
        </w:tblBorders>
        <w:tblLook w:val="04A0" w:firstRow="1" w:lastRow="0" w:firstColumn="1" w:lastColumn="0" w:noHBand="0" w:noVBand="1"/>
      </w:tblPr>
      <w:tblGrid>
        <w:gridCol w:w="4253"/>
        <w:gridCol w:w="1226"/>
        <w:gridCol w:w="333"/>
        <w:gridCol w:w="1134"/>
      </w:tblGrid>
      <w:tr w:rsidR="008260D6" w14:paraId="09F5FDEB" w14:textId="77777777" w:rsidTr="00D70F67">
        <w:tc>
          <w:tcPr>
            <w:tcW w:w="4253" w:type="dxa"/>
          </w:tcPr>
          <w:p w14:paraId="647EC391" w14:textId="77777777" w:rsidR="008260D6" w:rsidRDefault="008260D6" w:rsidP="00D70F67">
            <w:pPr>
              <w:pStyle w:val="BodyText"/>
            </w:pPr>
            <w:r>
              <w:rPr>
                <w:b/>
                <w:bCs/>
              </w:rPr>
              <w:t>Example 2</w:t>
            </w:r>
          </w:p>
        </w:tc>
        <w:tc>
          <w:tcPr>
            <w:tcW w:w="1226" w:type="dxa"/>
          </w:tcPr>
          <w:p w14:paraId="6E21867D" w14:textId="77777777" w:rsidR="008260D6" w:rsidRDefault="008260D6" w:rsidP="00D70F67">
            <w:pPr>
              <w:pStyle w:val="BodyText"/>
            </w:pPr>
          </w:p>
        </w:tc>
        <w:tc>
          <w:tcPr>
            <w:tcW w:w="333" w:type="dxa"/>
          </w:tcPr>
          <w:p w14:paraId="17314A12" w14:textId="77777777" w:rsidR="008260D6" w:rsidRDefault="008260D6" w:rsidP="00D70F67">
            <w:pPr>
              <w:pStyle w:val="BodyText"/>
            </w:pPr>
          </w:p>
        </w:tc>
        <w:tc>
          <w:tcPr>
            <w:tcW w:w="1134" w:type="dxa"/>
          </w:tcPr>
          <w:p w14:paraId="58F3544D" w14:textId="77777777" w:rsidR="008260D6" w:rsidRDefault="008260D6" w:rsidP="00D70F67">
            <w:pPr>
              <w:pStyle w:val="BodyText"/>
              <w:jc w:val="right"/>
            </w:pPr>
          </w:p>
        </w:tc>
      </w:tr>
      <w:tr w:rsidR="008260D6" w14:paraId="797769F7" w14:textId="77777777" w:rsidTr="00D70F67">
        <w:tc>
          <w:tcPr>
            <w:tcW w:w="4253" w:type="dxa"/>
          </w:tcPr>
          <w:p w14:paraId="3D1AE215" w14:textId="05001535" w:rsidR="008260D6" w:rsidRDefault="008260D6" w:rsidP="00D70F67">
            <w:pPr>
              <w:pStyle w:val="BodyText"/>
            </w:pPr>
            <w:r>
              <w:t xml:space="preserve">A member's annual </w:t>
            </w:r>
            <w:r>
              <w:rPr>
                <w:b/>
                <w:bCs/>
              </w:rPr>
              <w:t>salary</w:t>
            </w:r>
            <w:r>
              <w:t xml:space="preserve"> is £</w:t>
            </w:r>
            <w:r w:rsidR="00897958">
              <w:t>30</w:t>
            </w:r>
            <w:r>
              <w:t>,000</w:t>
            </w:r>
          </w:p>
        </w:tc>
        <w:tc>
          <w:tcPr>
            <w:tcW w:w="1226" w:type="dxa"/>
          </w:tcPr>
          <w:p w14:paraId="4B6024EE" w14:textId="77777777" w:rsidR="008260D6" w:rsidRDefault="008260D6" w:rsidP="00D70F67">
            <w:pPr>
              <w:pStyle w:val="BodyText"/>
            </w:pPr>
          </w:p>
        </w:tc>
        <w:tc>
          <w:tcPr>
            <w:tcW w:w="333" w:type="dxa"/>
          </w:tcPr>
          <w:p w14:paraId="4275AE7B" w14:textId="77777777" w:rsidR="008260D6" w:rsidRDefault="008260D6" w:rsidP="00D70F67">
            <w:pPr>
              <w:pStyle w:val="BodyText"/>
            </w:pPr>
          </w:p>
        </w:tc>
        <w:tc>
          <w:tcPr>
            <w:tcW w:w="1134" w:type="dxa"/>
          </w:tcPr>
          <w:p w14:paraId="37B36D5D" w14:textId="77777777" w:rsidR="008260D6" w:rsidRDefault="008260D6" w:rsidP="00D70F67">
            <w:pPr>
              <w:pStyle w:val="BodyText"/>
              <w:jc w:val="right"/>
            </w:pPr>
          </w:p>
        </w:tc>
      </w:tr>
      <w:tr w:rsidR="008260D6" w14:paraId="4B7BC9DA" w14:textId="77777777" w:rsidTr="00D70F67">
        <w:tc>
          <w:tcPr>
            <w:tcW w:w="4253" w:type="dxa"/>
          </w:tcPr>
          <w:p w14:paraId="7529191F" w14:textId="77777777" w:rsidR="008260D6" w:rsidRDefault="008260D6" w:rsidP="00D70F67">
            <w:pPr>
              <w:pStyle w:val="BodyText"/>
            </w:pPr>
            <w:r>
              <w:t>Monthly pay is</w:t>
            </w:r>
          </w:p>
        </w:tc>
        <w:tc>
          <w:tcPr>
            <w:tcW w:w="1226" w:type="dxa"/>
          </w:tcPr>
          <w:p w14:paraId="44B5A5C9" w14:textId="6FB96B9B" w:rsidR="008260D6" w:rsidRDefault="008260D6" w:rsidP="00D70F67">
            <w:pPr>
              <w:pStyle w:val="BodyText"/>
            </w:pPr>
            <w:r w:rsidRPr="004F2E1F">
              <w:t>£</w:t>
            </w:r>
            <w:r w:rsidR="00897958">
              <w:t>30</w:t>
            </w:r>
            <w:r w:rsidRPr="004F2E1F">
              <w:t>,000/12</w:t>
            </w:r>
          </w:p>
        </w:tc>
        <w:tc>
          <w:tcPr>
            <w:tcW w:w="333" w:type="dxa"/>
          </w:tcPr>
          <w:p w14:paraId="07A5DCAD" w14:textId="77777777" w:rsidR="008260D6" w:rsidRDefault="008260D6" w:rsidP="00D70F67">
            <w:pPr>
              <w:pStyle w:val="BodyText"/>
            </w:pPr>
            <w:r>
              <w:t>=</w:t>
            </w:r>
          </w:p>
        </w:tc>
        <w:tc>
          <w:tcPr>
            <w:tcW w:w="1134" w:type="dxa"/>
          </w:tcPr>
          <w:p w14:paraId="010F855C" w14:textId="6A849FD5" w:rsidR="008260D6" w:rsidRDefault="008260D6" w:rsidP="00D70F67">
            <w:pPr>
              <w:pStyle w:val="BodyText"/>
              <w:jc w:val="right"/>
            </w:pPr>
            <w:r>
              <w:t>£</w:t>
            </w:r>
            <w:r w:rsidR="00897958">
              <w:t>2,50</w:t>
            </w:r>
            <w:r>
              <w:t>0</w:t>
            </w:r>
          </w:p>
        </w:tc>
      </w:tr>
      <w:tr w:rsidR="008260D6" w14:paraId="358C4D03" w14:textId="77777777" w:rsidTr="00D70F67">
        <w:tc>
          <w:tcPr>
            <w:tcW w:w="4253" w:type="dxa"/>
          </w:tcPr>
          <w:p w14:paraId="66FB8936" w14:textId="3C9E810B" w:rsidR="008260D6" w:rsidRDefault="008260D6" w:rsidP="002E4873">
            <w:pPr>
              <w:pStyle w:val="BodyText"/>
            </w:pPr>
            <w:r>
              <w:t>Monthly salary reduction is £</w:t>
            </w:r>
            <w:r w:rsidR="00897958">
              <w:t>2,500</w:t>
            </w:r>
            <w:r>
              <w:t xml:space="preserve"> x </w:t>
            </w:r>
            <w:r w:rsidR="002E4873" w:rsidRPr="00717520">
              <w:t>8</w:t>
            </w:r>
            <w:r w:rsidRPr="00717520">
              <w:t>%</w:t>
            </w:r>
          </w:p>
        </w:tc>
        <w:tc>
          <w:tcPr>
            <w:tcW w:w="1226" w:type="dxa"/>
          </w:tcPr>
          <w:p w14:paraId="5ACBB9D4" w14:textId="77777777" w:rsidR="008260D6" w:rsidRDefault="008260D6" w:rsidP="00D70F67">
            <w:pPr>
              <w:pStyle w:val="BodyText"/>
            </w:pPr>
          </w:p>
        </w:tc>
        <w:tc>
          <w:tcPr>
            <w:tcW w:w="333" w:type="dxa"/>
          </w:tcPr>
          <w:p w14:paraId="54A4D25B" w14:textId="77777777" w:rsidR="008260D6" w:rsidRDefault="008260D6" w:rsidP="00D70F67">
            <w:pPr>
              <w:pStyle w:val="BodyText"/>
            </w:pPr>
            <w:r>
              <w:t>=</w:t>
            </w:r>
          </w:p>
        </w:tc>
        <w:tc>
          <w:tcPr>
            <w:tcW w:w="1134" w:type="dxa"/>
          </w:tcPr>
          <w:p w14:paraId="5226CCD1" w14:textId="74E6D94C" w:rsidR="008260D6" w:rsidRDefault="008260D6" w:rsidP="002E4873">
            <w:pPr>
              <w:pStyle w:val="BodyText"/>
              <w:jc w:val="right"/>
            </w:pPr>
            <w:r>
              <w:t>£</w:t>
            </w:r>
            <w:r w:rsidR="00897958">
              <w:t>2</w:t>
            </w:r>
            <w:r w:rsidR="002E4873">
              <w:t>00</w:t>
            </w:r>
          </w:p>
        </w:tc>
      </w:tr>
      <w:tr w:rsidR="008260D6" w14:paraId="4C2260A6" w14:textId="77777777" w:rsidTr="00D70F67">
        <w:tc>
          <w:tcPr>
            <w:tcW w:w="4253" w:type="dxa"/>
          </w:tcPr>
          <w:p w14:paraId="627332D2" w14:textId="2DFECE74" w:rsidR="008260D6" w:rsidRDefault="008260D6" w:rsidP="002E4873">
            <w:pPr>
              <w:pStyle w:val="BodyText"/>
            </w:pPr>
            <w:r>
              <w:t>Tax relief is 20% x £</w:t>
            </w:r>
            <w:r w:rsidR="00897958">
              <w:t>2</w:t>
            </w:r>
            <w:r w:rsidR="002E4873">
              <w:t>00</w:t>
            </w:r>
          </w:p>
        </w:tc>
        <w:tc>
          <w:tcPr>
            <w:tcW w:w="1226" w:type="dxa"/>
          </w:tcPr>
          <w:p w14:paraId="78718E1C" w14:textId="77777777" w:rsidR="008260D6" w:rsidRDefault="008260D6" w:rsidP="00D70F67">
            <w:pPr>
              <w:pStyle w:val="BodyText"/>
            </w:pPr>
          </w:p>
        </w:tc>
        <w:tc>
          <w:tcPr>
            <w:tcW w:w="333" w:type="dxa"/>
          </w:tcPr>
          <w:p w14:paraId="3765B09F" w14:textId="77777777" w:rsidR="008260D6" w:rsidRDefault="008260D6" w:rsidP="00D70F67">
            <w:pPr>
              <w:pStyle w:val="BodyText"/>
            </w:pPr>
            <w:r>
              <w:t>=</w:t>
            </w:r>
          </w:p>
        </w:tc>
        <w:tc>
          <w:tcPr>
            <w:tcW w:w="1134" w:type="dxa"/>
          </w:tcPr>
          <w:p w14:paraId="5335A5B1" w14:textId="5EB6C01F" w:rsidR="008260D6" w:rsidRDefault="008260D6" w:rsidP="002E4873">
            <w:pPr>
              <w:pStyle w:val="BodyText"/>
              <w:jc w:val="right"/>
            </w:pPr>
            <w:r>
              <w:t>£</w:t>
            </w:r>
            <w:r w:rsidR="00897958">
              <w:t>4</w:t>
            </w:r>
            <w:r w:rsidR="002E4873">
              <w:t>0</w:t>
            </w:r>
          </w:p>
        </w:tc>
      </w:tr>
      <w:tr w:rsidR="008260D6" w14:paraId="61DF9CF7" w14:textId="77777777" w:rsidTr="00D70F67">
        <w:tc>
          <w:tcPr>
            <w:tcW w:w="4253" w:type="dxa"/>
          </w:tcPr>
          <w:p w14:paraId="5DE2A8FA" w14:textId="4BCC61B4" w:rsidR="008260D6" w:rsidRDefault="008260D6" w:rsidP="002E4873">
            <w:pPr>
              <w:pStyle w:val="BodyText"/>
            </w:pPr>
            <w:r>
              <w:t xml:space="preserve">NI saving is </w:t>
            </w:r>
            <w:r w:rsidR="00395966">
              <w:t>8</w:t>
            </w:r>
            <w:r>
              <w:t>% x £</w:t>
            </w:r>
            <w:r w:rsidR="00395966">
              <w:t>2</w:t>
            </w:r>
            <w:r w:rsidR="002E4873">
              <w:t>00</w:t>
            </w:r>
          </w:p>
        </w:tc>
        <w:tc>
          <w:tcPr>
            <w:tcW w:w="1226" w:type="dxa"/>
          </w:tcPr>
          <w:p w14:paraId="5B797581" w14:textId="77777777" w:rsidR="008260D6" w:rsidRDefault="008260D6" w:rsidP="00D70F67">
            <w:pPr>
              <w:pStyle w:val="BodyText"/>
            </w:pPr>
          </w:p>
        </w:tc>
        <w:tc>
          <w:tcPr>
            <w:tcW w:w="333" w:type="dxa"/>
          </w:tcPr>
          <w:p w14:paraId="5D9DCB46" w14:textId="77777777" w:rsidR="008260D6" w:rsidRDefault="008260D6" w:rsidP="00D70F67">
            <w:pPr>
              <w:pStyle w:val="BodyText"/>
            </w:pPr>
            <w:r>
              <w:t>=</w:t>
            </w:r>
          </w:p>
        </w:tc>
        <w:tc>
          <w:tcPr>
            <w:tcW w:w="1134" w:type="dxa"/>
          </w:tcPr>
          <w:p w14:paraId="098C2E79" w14:textId="2889F262" w:rsidR="008260D6" w:rsidRDefault="008260D6" w:rsidP="002E4873">
            <w:pPr>
              <w:pStyle w:val="BodyText"/>
              <w:jc w:val="right"/>
            </w:pPr>
            <w:r>
              <w:t>£</w:t>
            </w:r>
            <w:r w:rsidR="002E4873">
              <w:t>1</w:t>
            </w:r>
            <w:r w:rsidR="00395966">
              <w:t>6</w:t>
            </w:r>
          </w:p>
        </w:tc>
      </w:tr>
      <w:tr w:rsidR="008260D6" w14:paraId="45A0B6E0" w14:textId="77777777" w:rsidTr="00D70F67">
        <w:tc>
          <w:tcPr>
            <w:tcW w:w="4253" w:type="dxa"/>
          </w:tcPr>
          <w:p w14:paraId="5A9594BC" w14:textId="608F453B" w:rsidR="008260D6" w:rsidRDefault="008260D6" w:rsidP="002E4873">
            <w:pPr>
              <w:pStyle w:val="BodyText"/>
            </w:pPr>
            <w:r>
              <w:t>Real monthly cost is £</w:t>
            </w:r>
            <w:r w:rsidR="00395966">
              <w:t>2</w:t>
            </w:r>
            <w:r w:rsidR="002E4873">
              <w:t>00</w:t>
            </w:r>
            <w:r>
              <w:t xml:space="preserve"> - £</w:t>
            </w:r>
            <w:r w:rsidR="00395966">
              <w:t>4</w:t>
            </w:r>
            <w:r w:rsidR="002E4873">
              <w:t>0</w:t>
            </w:r>
            <w:r>
              <w:t xml:space="preserve"> - £</w:t>
            </w:r>
            <w:r w:rsidR="002E4873">
              <w:t>1</w:t>
            </w:r>
            <w:r w:rsidR="00395966">
              <w:t>6</w:t>
            </w:r>
          </w:p>
        </w:tc>
        <w:tc>
          <w:tcPr>
            <w:tcW w:w="1226" w:type="dxa"/>
          </w:tcPr>
          <w:p w14:paraId="3777C471" w14:textId="77777777" w:rsidR="008260D6" w:rsidRDefault="008260D6" w:rsidP="00D70F67">
            <w:pPr>
              <w:pStyle w:val="BodyText"/>
            </w:pPr>
          </w:p>
        </w:tc>
        <w:tc>
          <w:tcPr>
            <w:tcW w:w="333" w:type="dxa"/>
          </w:tcPr>
          <w:p w14:paraId="08B7FC38" w14:textId="77777777" w:rsidR="008260D6" w:rsidRDefault="008260D6" w:rsidP="00D70F67">
            <w:pPr>
              <w:pStyle w:val="BodyText"/>
            </w:pPr>
            <w:r>
              <w:t>=</w:t>
            </w:r>
          </w:p>
        </w:tc>
        <w:tc>
          <w:tcPr>
            <w:tcW w:w="1134" w:type="dxa"/>
          </w:tcPr>
          <w:p w14:paraId="1553A9AB" w14:textId="31493551" w:rsidR="008260D6" w:rsidRPr="00ED3E07" w:rsidRDefault="008260D6" w:rsidP="001C7A65">
            <w:pPr>
              <w:pStyle w:val="BodyText"/>
              <w:jc w:val="right"/>
              <w:rPr>
                <w:b/>
                <w:bCs/>
              </w:rPr>
            </w:pPr>
            <w:r w:rsidRPr="00ED3E07">
              <w:rPr>
                <w:b/>
                <w:bCs/>
              </w:rPr>
              <w:t>£</w:t>
            </w:r>
            <w:r w:rsidR="00395966">
              <w:rPr>
                <w:b/>
                <w:bCs/>
              </w:rPr>
              <w:t>144</w:t>
            </w:r>
          </w:p>
        </w:tc>
      </w:tr>
    </w:tbl>
    <w:p w14:paraId="41947A3B" w14:textId="77777777" w:rsidR="008260D6" w:rsidRDefault="008260D6" w:rsidP="008260D6">
      <w:pPr>
        <w:pStyle w:val="BodyText"/>
        <w:ind w:left="360"/>
      </w:pPr>
    </w:p>
    <w:p w14:paraId="339DAC0A" w14:textId="42DDCBA8" w:rsidR="00395966" w:rsidRPr="00395966" w:rsidRDefault="008260D6" w:rsidP="00395966">
      <w:pPr>
        <w:pStyle w:val="BodyText"/>
        <w:spacing w:after="60"/>
        <w:ind w:left="357"/>
        <w:rPr>
          <w:b/>
          <w:bCs/>
          <w:sz w:val="22"/>
        </w:rPr>
      </w:pPr>
      <w:r>
        <w:rPr>
          <w:b/>
          <w:bCs/>
          <w:sz w:val="22"/>
        </w:rPr>
        <w:t>What the University pays</w:t>
      </w:r>
    </w:p>
    <w:p w14:paraId="48C829ED" w14:textId="77777777" w:rsidR="008260D6" w:rsidRDefault="008260D6" w:rsidP="008260D6">
      <w:pPr>
        <w:pStyle w:val="BodyText"/>
        <w:spacing w:after="120"/>
        <w:ind w:left="360"/>
      </w:pPr>
      <w:r>
        <w:t>The University pays the rest of the cost of the Scheme benefits. The University's independent actuary will carry out regular valuations of the Scheme to monitor its finances and recommend the rate of contribution to be paid by the University.</w:t>
      </w:r>
    </w:p>
    <w:p w14:paraId="41FD3932" w14:textId="77777777" w:rsidR="008260D6" w:rsidRDefault="008260D6">
      <w:pPr>
        <w:rPr>
          <w:rFonts w:ascii="Arial" w:eastAsia="Times New Roman" w:hAnsi="Arial" w:cs="Arial"/>
          <w:sz w:val="20"/>
          <w:szCs w:val="20"/>
          <w:lang w:eastAsia="en-US"/>
        </w:rPr>
      </w:pPr>
      <w:r>
        <w:br w:type="page"/>
      </w:r>
    </w:p>
    <w:p w14:paraId="2A8813AC" w14:textId="77777777" w:rsidR="008260D6" w:rsidRDefault="008260D6" w:rsidP="008260D6">
      <w:pPr>
        <w:pStyle w:val="BodyText"/>
        <w:jc w:val="center"/>
        <w:rPr>
          <w:b/>
          <w:bCs/>
          <w:sz w:val="24"/>
        </w:rPr>
      </w:pPr>
      <w:r>
        <w:rPr>
          <w:b/>
          <w:bCs/>
          <w:sz w:val="24"/>
        </w:rPr>
        <w:lastRenderedPageBreak/>
        <w:t>ABSENCE FROM WORK ON REDUCED OR NO SALARY</w:t>
      </w:r>
    </w:p>
    <w:p w14:paraId="41678586" w14:textId="77777777" w:rsidR="008260D6" w:rsidRDefault="008260D6" w:rsidP="008260D6">
      <w:pPr>
        <w:pStyle w:val="BodyText"/>
      </w:pPr>
    </w:p>
    <w:p w14:paraId="3B7A4FEE" w14:textId="77777777" w:rsidR="008260D6" w:rsidRDefault="008260D6" w:rsidP="008260D6">
      <w:pPr>
        <w:pStyle w:val="BodyText"/>
        <w:rPr>
          <w:b/>
          <w:bCs/>
          <w:sz w:val="22"/>
        </w:rPr>
      </w:pPr>
      <w:r>
        <w:rPr>
          <w:b/>
          <w:bCs/>
          <w:sz w:val="22"/>
        </w:rPr>
        <w:t>Sick Leave</w:t>
      </w:r>
    </w:p>
    <w:p w14:paraId="5E5926AA" w14:textId="77777777" w:rsidR="008260D6" w:rsidRDefault="008260D6" w:rsidP="008260D6">
      <w:pPr>
        <w:pStyle w:val="BodyText"/>
        <w:rPr>
          <w:sz w:val="22"/>
        </w:rPr>
      </w:pPr>
    </w:p>
    <w:p w14:paraId="1D2D335B" w14:textId="77777777" w:rsidR="008260D6" w:rsidRDefault="008260D6" w:rsidP="008260D6">
      <w:pPr>
        <w:pStyle w:val="BodyText"/>
      </w:pPr>
      <w:r>
        <w:t xml:space="preserve">During any period of sick leave on reduced </w:t>
      </w:r>
      <w:r>
        <w:rPr>
          <w:b/>
          <w:bCs/>
        </w:rPr>
        <w:t>Salary</w:t>
      </w:r>
      <w:r>
        <w:t xml:space="preserve">, you will pay contributions based on your unreduced </w:t>
      </w:r>
      <w:r>
        <w:rPr>
          <w:b/>
          <w:bCs/>
        </w:rPr>
        <w:t>Salary</w:t>
      </w:r>
      <w:r>
        <w:t xml:space="preserve"> and you will continue to earn </w:t>
      </w:r>
      <w:r w:rsidRPr="008F049E">
        <w:rPr>
          <w:b/>
        </w:rPr>
        <w:t>benefits</w:t>
      </w:r>
      <w:r>
        <w:t xml:space="preserve"> as if you were working normally.  </w:t>
      </w:r>
    </w:p>
    <w:p w14:paraId="6A17FD9A" w14:textId="77777777" w:rsidR="008260D6" w:rsidRDefault="008260D6" w:rsidP="008260D6">
      <w:pPr>
        <w:pStyle w:val="BodyText"/>
      </w:pPr>
    </w:p>
    <w:p w14:paraId="3568EB17" w14:textId="77777777" w:rsidR="008260D6" w:rsidRDefault="008260D6" w:rsidP="008260D6">
      <w:pPr>
        <w:pStyle w:val="BodyText"/>
      </w:pPr>
      <w:r>
        <w:t xml:space="preserve">If you are on sick leave with no </w:t>
      </w:r>
      <w:r>
        <w:rPr>
          <w:b/>
          <w:bCs/>
        </w:rPr>
        <w:t>Salary</w:t>
      </w:r>
      <w:r>
        <w:t xml:space="preserve">, you can choose to pay both your own and the University's contributions that would be payable if you were receiving your normal </w:t>
      </w:r>
      <w:r>
        <w:rPr>
          <w:b/>
          <w:bCs/>
        </w:rPr>
        <w:t>Salary</w:t>
      </w:r>
      <w:r>
        <w:t xml:space="preserve"> so that you continue to earn benefits as if you were working normally. If you do not choose to pay the contributions you will remain a member of the Scheme but you will not earn any </w:t>
      </w:r>
      <w:r w:rsidRPr="008F049E">
        <w:rPr>
          <w:b/>
        </w:rPr>
        <w:t>benefits</w:t>
      </w:r>
      <w:r>
        <w:t xml:space="preserve"> for the period you are not receiving </w:t>
      </w:r>
      <w:r>
        <w:rPr>
          <w:b/>
          <w:bCs/>
        </w:rPr>
        <w:t>Salary</w:t>
      </w:r>
      <w:r>
        <w:t>.</w:t>
      </w:r>
    </w:p>
    <w:p w14:paraId="150FABA6" w14:textId="77777777" w:rsidR="008260D6" w:rsidRDefault="008260D6" w:rsidP="008260D6">
      <w:pPr>
        <w:pStyle w:val="BodyText"/>
      </w:pPr>
    </w:p>
    <w:p w14:paraId="1538AE10" w14:textId="77777777" w:rsidR="008260D6" w:rsidRDefault="008260D6" w:rsidP="008260D6">
      <w:pPr>
        <w:pStyle w:val="BodyText"/>
        <w:rPr>
          <w:sz w:val="22"/>
        </w:rPr>
      </w:pPr>
      <w:r>
        <w:rPr>
          <w:b/>
          <w:bCs/>
          <w:sz w:val="22"/>
        </w:rPr>
        <w:t xml:space="preserve">Maternity, </w:t>
      </w:r>
      <w:r w:rsidRPr="0017092F">
        <w:rPr>
          <w:b/>
          <w:sz w:val="22"/>
          <w:szCs w:val="22"/>
        </w:rPr>
        <w:t>Adoption, Paternity,</w:t>
      </w:r>
      <w:r>
        <w:rPr>
          <w:b/>
          <w:bCs/>
          <w:sz w:val="22"/>
        </w:rPr>
        <w:t xml:space="preserve"> and Parental Leave</w:t>
      </w:r>
    </w:p>
    <w:p w14:paraId="3A7A5C7A" w14:textId="77777777" w:rsidR="008260D6" w:rsidRDefault="008260D6" w:rsidP="008260D6">
      <w:pPr>
        <w:pStyle w:val="BodyText"/>
      </w:pPr>
    </w:p>
    <w:p w14:paraId="033A84CC" w14:textId="77777777" w:rsidR="008260D6" w:rsidRPr="0017092F" w:rsidRDefault="008260D6" w:rsidP="008260D6">
      <w:pPr>
        <w:pStyle w:val="BodyText"/>
      </w:pPr>
      <w:r>
        <w:t xml:space="preserve">During any period of paid leave, including any period when only Statutory Pay is paid, you will pay contributions on the actual pay you receive and the University will pay the difference between what you pay and what you would have paid had you been receiving your normal </w:t>
      </w:r>
      <w:r>
        <w:rPr>
          <w:b/>
          <w:bCs/>
        </w:rPr>
        <w:t>Salary</w:t>
      </w:r>
      <w:r>
        <w:t xml:space="preserve">. You will continue to earn </w:t>
      </w:r>
      <w:r w:rsidRPr="008F049E">
        <w:rPr>
          <w:b/>
        </w:rPr>
        <w:t>benefits</w:t>
      </w:r>
      <w:r w:rsidRPr="0017092F">
        <w:t xml:space="preserve"> as if you were working normally.</w:t>
      </w:r>
    </w:p>
    <w:p w14:paraId="77053CBB" w14:textId="77777777" w:rsidR="008260D6" w:rsidRPr="0017092F" w:rsidRDefault="008260D6" w:rsidP="008260D6">
      <w:pPr>
        <w:pStyle w:val="BodyText"/>
      </w:pPr>
    </w:p>
    <w:p w14:paraId="1EF7BBBD" w14:textId="77777777" w:rsidR="008260D6" w:rsidRDefault="008260D6" w:rsidP="008260D6">
      <w:pPr>
        <w:pStyle w:val="BodyText"/>
      </w:pPr>
      <w:r w:rsidRPr="0017092F">
        <w:t xml:space="preserve">For any period of unpaid leave you </w:t>
      </w:r>
      <w:r>
        <w:t xml:space="preserve">can choose to pay the contributions that would be payable if you were receiving your normal </w:t>
      </w:r>
      <w:r w:rsidRPr="007777EC">
        <w:rPr>
          <w:b/>
        </w:rPr>
        <w:t>S</w:t>
      </w:r>
      <w:r w:rsidRPr="00BC3C8D">
        <w:rPr>
          <w:b/>
        </w:rPr>
        <w:t>a</w:t>
      </w:r>
      <w:r w:rsidRPr="007777EC">
        <w:rPr>
          <w:b/>
        </w:rPr>
        <w:t>lary</w:t>
      </w:r>
      <w:r>
        <w:t xml:space="preserve"> </w:t>
      </w:r>
      <w:r w:rsidRPr="00BC3C8D">
        <w:t xml:space="preserve">so that you continue to earn </w:t>
      </w:r>
      <w:r w:rsidRPr="00BC3C8D">
        <w:rPr>
          <w:b/>
        </w:rPr>
        <w:t>benefits</w:t>
      </w:r>
      <w:r>
        <w:t xml:space="preserve"> as if you were working normally. </w:t>
      </w:r>
      <w:r w:rsidRPr="0017092F">
        <w:t xml:space="preserve"> </w:t>
      </w:r>
      <w:r>
        <w:t xml:space="preserve">If you do not choose to pay the contributions you will remain a member of the Scheme but you will not earn any </w:t>
      </w:r>
      <w:r w:rsidRPr="008F049E">
        <w:rPr>
          <w:b/>
        </w:rPr>
        <w:t>benefits</w:t>
      </w:r>
      <w:r>
        <w:t xml:space="preserve"> for the period you are not receiving </w:t>
      </w:r>
      <w:r>
        <w:rPr>
          <w:b/>
          <w:bCs/>
        </w:rPr>
        <w:t>Salary</w:t>
      </w:r>
      <w:r>
        <w:t>.</w:t>
      </w:r>
    </w:p>
    <w:p w14:paraId="20E9F823" w14:textId="77777777" w:rsidR="008260D6" w:rsidRPr="0017092F" w:rsidRDefault="008260D6" w:rsidP="008260D6">
      <w:pPr>
        <w:pStyle w:val="BodyText"/>
      </w:pPr>
    </w:p>
    <w:p w14:paraId="4AE10C37" w14:textId="77777777" w:rsidR="008260D6" w:rsidRDefault="008260D6" w:rsidP="008260D6">
      <w:pPr>
        <w:pStyle w:val="BodyText"/>
        <w:rPr>
          <w:color w:val="FF0000"/>
        </w:rPr>
      </w:pPr>
    </w:p>
    <w:p w14:paraId="369E67FB" w14:textId="77777777" w:rsidR="008260D6" w:rsidRDefault="008260D6" w:rsidP="008260D6">
      <w:pPr>
        <w:pStyle w:val="BodyText"/>
        <w:rPr>
          <w:b/>
          <w:bCs/>
          <w:sz w:val="22"/>
        </w:rPr>
      </w:pPr>
      <w:r>
        <w:rPr>
          <w:b/>
          <w:bCs/>
          <w:sz w:val="22"/>
        </w:rPr>
        <w:t>Other Approved Leave</w:t>
      </w:r>
    </w:p>
    <w:p w14:paraId="7607E564" w14:textId="77777777" w:rsidR="008260D6" w:rsidRDefault="008260D6" w:rsidP="008260D6">
      <w:pPr>
        <w:pStyle w:val="BodyText"/>
        <w:rPr>
          <w:sz w:val="22"/>
        </w:rPr>
      </w:pPr>
    </w:p>
    <w:p w14:paraId="27F82C09" w14:textId="77777777" w:rsidR="008260D6" w:rsidRDefault="008260D6" w:rsidP="00856673">
      <w:pPr>
        <w:pStyle w:val="BodyText"/>
        <w:spacing w:after="120"/>
      </w:pPr>
      <w:r>
        <w:t xml:space="preserve">Any period of approved leave with no </w:t>
      </w:r>
      <w:r>
        <w:rPr>
          <w:b/>
          <w:bCs/>
        </w:rPr>
        <w:t>salary</w:t>
      </w:r>
      <w:r>
        <w:t xml:space="preserve"> is treated in the same way as unpaid sick leave (see above).</w:t>
      </w:r>
    </w:p>
    <w:p w14:paraId="76BE0EBD" w14:textId="77777777" w:rsidR="008260D6" w:rsidRDefault="008260D6">
      <w:pPr>
        <w:rPr>
          <w:rFonts w:ascii="Arial" w:eastAsia="Times New Roman" w:hAnsi="Arial" w:cs="Arial"/>
          <w:sz w:val="20"/>
          <w:szCs w:val="20"/>
          <w:lang w:eastAsia="en-US"/>
        </w:rPr>
      </w:pPr>
      <w:r>
        <w:br w:type="page"/>
      </w:r>
    </w:p>
    <w:p w14:paraId="74484EB6" w14:textId="77777777" w:rsidR="008260D6" w:rsidRDefault="008260D6" w:rsidP="008260D6">
      <w:pPr>
        <w:pStyle w:val="BodyText"/>
        <w:jc w:val="center"/>
        <w:rPr>
          <w:b/>
          <w:bCs/>
          <w:sz w:val="24"/>
        </w:rPr>
      </w:pPr>
      <w:r>
        <w:rPr>
          <w:b/>
          <w:bCs/>
          <w:sz w:val="24"/>
        </w:rPr>
        <w:lastRenderedPageBreak/>
        <w:t>ADDITIONAL VOLUNTARY CONTRIBUTIONS (AVC's)</w:t>
      </w:r>
    </w:p>
    <w:p w14:paraId="1500853F" w14:textId="77777777" w:rsidR="008260D6" w:rsidRDefault="008260D6" w:rsidP="008260D6">
      <w:pPr>
        <w:pStyle w:val="BodyText"/>
        <w:rPr>
          <w:b/>
          <w:bCs/>
        </w:rPr>
      </w:pPr>
    </w:p>
    <w:p w14:paraId="50046F5E" w14:textId="77777777" w:rsidR="008260D6" w:rsidRDefault="008260D6" w:rsidP="008260D6">
      <w:pPr>
        <w:pStyle w:val="BodyText"/>
      </w:pPr>
    </w:p>
    <w:p w14:paraId="55314CCD" w14:textId="77777777" w:rsidR="008260D6" w:rsidRDefault="008260D6" w:rsidP="008260D6">
      <w:pPr>
        <w:pStyle w:val="BodyText"/>
      </w:pPr>
      <w:r>
        <w:t xml:space="preserve">There is a facility in the Scheme for you to pay </w:t>
      </w:r>
      <w:r>
        <w:rPr>
          <w:b/>
          <w:bCs/>
        </w:rPr>
        <w:t>Additional Voluntary Contributions (AVC's)</w:t>
      </w:r>
      <w:r>
        <w:t xml:space="preserve"> to increase your </w:t>
      </w:r>
      <w:r w:rsidRPr="00BC3C8D">
        <w:rPr>
          <w:b/>
          <w:bCs/>
        </w:rPr>
        <w:t>benefits</w:t>
      </w:r>
      <w:r>
        <w:t xml:space="preserve">. </w:t>
      </w:r>
    </w:p>
    <w:p w14:paraId="5F5C44A4" w14:textId="77777777" w:rsidR="008260D6" w:rsidRDefault="008260D6" w:rsidP="008260D6">
      <w:pPr>
        <w:pStyle w:val="BodyText"/>
      </w:pPr>
    </w:p>
    <w:p w14:paraId="71C21E31" w14:textId="7F7D8A8D" w:rsidR="008260D6" w:rsidRDefault="008260D6" w:rsidP="008260D6">
      <w:pPr>
        <w:pStyle w:val="BodyText"/>
      </w:pPr>
      <w:r>
        <w:t xml:space="preserve">The total of your normal contributions to the Scheme and </w:t>
      </w:r>
      <w:r>
        <w:rPr>
          <w:b/>
          <w:bCs/>
        </w:rPr>
        <w:t>AVC's</w:t>
      </w:r>
      <w:r>
        <w:t xml:space="preserve"> cannot exceed your total taxable earnings in each year or </w:t>
      </w:r>
      <w:r w:rsidRPr="008003F9">
        <w:t>£3,600</w:t>
      </w:r>
      <w:r>
        <w:t xml:space="preserve">, whichever is the </w:t>
      </w:r>
      <w:r w:rsidRPr="00BC3C8D">
        <w:rPr>
          <w:u w:val="single"/>
        </w:rPr>
        <w:t>greater</w:t>
      </w:r>
      <w:r>
        <w:t xml:space="preserve">. Your </w:t>
      </w:r>
      <w:r>
        <w:rPr>
          <w:b/>
          <w:bCs/>
        </w:rPr>
        <w:t>AVC's</w:t>
      </w:r>
      <w:r>
        <w:t xml:space="preserve"> will normally attract full tax relief at your highest rate because the amount you contribute will be taken from your </w:t>
      </w:r>
      <w:r w:rsidRPr="00D921D5">
        <w:rPr>
          <w:b/>
          <w:bCs/>
        </w:rPr>
        <w:t>S</w:t>
      </w:r>
      <w:r>
        <w:rPr>
          <w:b/>
          <w:bCs/>
        </w:rPr>
        <w:t>alary</w:t>
      </w:r>
      <w:r>
        <w:t xml:space="preserve"> before tax is calculated. However HMRC set annual limits (Annual Allowance) to the amount of pension savings that can benefit from tax relief and tax is due on any increase in your accrued pension above this level.  For </w:t>
      </w:r>
      <w:r w:rsidR="001C7A65">
        <w:t>20</w:t>
      </w:r>
      <w:r w:rsidR="00441F52">
        <w:t>2</w:t>
      </w:r>
      <w:r w:rsidR="00395966">
        <w:t>6</w:t>
      </w:r>
      <w:r>
        <w:t>/</w:t>
      </w:r>
      <w:r w:rsidR="00441F52">
        <w:t>2</w:t>
      </w:r>
      <w:r w:rsidR="00395966">
        <w:t>7</w:t>
      </w:r>
      <w:r w:rsidR="00002A98">
        <w:t xml:space="preserve"> </w:t>
      </w:r>
      <w:r>
        <w:t>the Annual Allowance is £</w:t>
      </w:r>
      <w:r w:rsidR="00441F52">
        <w:t>6</w:t>
      </w:r>
      <w:r>
        <w:t>0,000</w:t>
      </w:r>
      <w:r w:rsidR="00395966">
        <w:t>.</w:t>
      </w:r>
    </w:p>
    <w:p w14:paraId="3F0D3D1B" w14:textId="77777777" w:rsidR="008260D6" w:rsidRDefault="008260D6" w:rsidP="008260D6">
      <w:pPr>
        <w:pStyle w:val="BodyText"/>
      </w:pPr>
    </w:p>
    <w:p w14:paraId="79EDFFA9" w14:textId="77777777" w:rsidR="008260D6" w:rsidRDefault="008260D6" w:rsidP="008260D6">
      <w:pPr>
        <w:pStyle w:val="BodyText"/>
      </w:pPr>
      <w:r>
        <w:t xml:space="preserve">There are two types of </w:t>
      </w:r>
      <w:r>
        <w:rPr>
          <w:b/>
          <w:bCs/>
        </w:rPr>
        <w:t>AVC's</w:t>
      </w:r>
      <w:r>
        <w:t xml:space="preserve"> available to Scheme members: </w:t>
      </w:r>
    </w:p>
    <w:p w14:paraId="3A75E1D8" w14:textId="77777777" w:rsidR="008260D6" w:rsidRDefault="008260D6" w:rsidP="008260D6">
      <w:pPr>
        <w:pStyle w:val="BodyText"/>
      </w:pPr>
    </w:p>
    <w:p w14:paraId="5765E13A" w14:textId="77777777" w:rsidR="008260D6" w:rsidRDefault="008260D6" w:rsidP="008260D6">
      <w:pPr>
        <w:pStyle w:val="BodyText"/>
        <w:rPr>
          <w:b/>
          <w:bCs/>
          <w:sz w:val="22"/>
        </w:rPr>
      </w:pPr>
      <w:r>
        <w:rPr>
          <w:b/>
          <w:bCs/>
          <w:sz w:val="22"/>
        </w:rPr>
        <w:t>AVC's to purchase additional pensionable service</w:t>
      </w:r>
    </w:p>
    <w:p w14:paraId="7A7E4C07" w14:textId="77777777" w:rsidR="008260D6" w:rsidRDefault="008260D6" w:rsidP="008260D6">
      <w:pPr>
        <w:pStyle w:val="BodyText"/>
      </w:pPr>
    </w:p>
    <w:p w14:paraId="5A37A034" w14:textId="7223F890" w:rsidR="008260D6" w:rsidRDefault="008260D6" w:rsidP="008260D6">
      <w:pPr>
        <w:pStyle w:val="BodyText"/>
      </w:pPr>
      <w:r>
        <w:t xml:space="preserve">Up to 15% of your </w:t>
      </w:r>
      <w:r w:rsidRPr="005C6D24">
        <w:rPr>
          <w:b/>
        </w:rPr>
        <w:t>Salary</w:t>
      </w:r>
      <w:r>
        <w:t xml:space="preserve"> may be paid to UEASSS to buy additional </w:t>
      </w:r>
      <w:r>
        <w:rPr>
          <w:b/>
          <w:bCs/>
        </w:rPr>
        <w:t>pensionable service</w:t>
      </w:r>
      <w:r>
        <w:t xml:space="preserve">, thereby increasing your pension and lump sum on retirement. The </w:t>
      </w:r>
      <w:r w:rsidRPr="008F049E">
        <w:rPr>
          <w:bCs/>
        </w:rPr>
        <w:t>amount you pay depends on</w:t>
      </w:r>
      <w:r>
        <w:t xml:space="preserve"> your age and how much additional </w:t>
      </w:r>
      <w:r>
        <w:rPr>
          <w:b/>
          <w:bCs/>
        </w:rPr>
        <w:t>pensionable service</w:t>
      </w:r>
      <w:r>
        <w:t xml:space="preserve"> you wish to buy. This can be done in monthly instalments and/or </w:t>
      </w:r>
      <w:r w:rsidR="00395966">
        <w:t>via</w:t>
      </w:r>
      <w:r>
        <w:t xml:space="preserve"> a </w:t>
      </w:r>
      <w:r w:rsidR="00395966">
        <w:t>one-off</w:t>
      </w:r>
      <w:r>
        <w:t xml:space="preserve"> lump sum.</w:t>
      </w:r>
    </w:p>
    <w:p w14:paraId="2309C7E1" w14:textId="77777777" w:rsidR="008260D6" w:rsidRDefault="008260D6" w:rsidP="008260D6">
      <w:pPr>
        <w:pStyle w:val="BodyText"/>
      </w:pPr>
    </w:p>
    <w:p w14:paraId="4945C62C" w14:textId="770704BC" w:rsidR="008260D6" w:rsidRPr="000C55FD" w:rsidRDefault="008260D6" w:rsidP="008260D6">
      <w:pPr>
        <w:pStyle w:val="BodyText"/>
      </w:pPr>
      <w:r>
        <w:t xml:space="preserve">The amount you can purchase is calculated using a retirement age </w:t>
      </w:r>
      <w:r w:rsidR="00441F52">
        <w:t xml:space="preserve">in line with a member’s individual </w:t>
      </w:r>
      <w:r w:rsidR="00EF15DD" w:rsidRPr="00EF15DD">
        <w:rPr>
          <w:b/>
          <w:bCs/>
        </w:rPr>
        <w:t>Normal Retirement Date</w:t>
      </w:r>
      <w:r>
        <w:t xml:space="preserve">.  If you retire before this date then any </w:t>
      </w:r>
      <w:r>
        <w:rPr>
          <w:b/>
        </w:rPr>
        <w:t xml:space="preserve">benefits </w:t>
      </w:r>
      <w:r>
        <w:t xml:space="preserve">derived from your </w:t>
      </w:r>
      <w:r w:rsidRPr="00BC3C8D">
        <w:rPr>
          <w:b/>
        </w:rPr>
        <w:t>AVCs</w:t>
      </w:r>
      <w:r>
        <w:t xml:space="preserve"> will be subject to a reduction, as advised by the Scheme Actuary</w:t>
      </w:r>
    </w:p>
    <w:p w14:paraId="14D0721C" w14:textId="77777777" w:rsidR="008260D6" w:rsidRDefault="008260D6" w:rsidP="008260D6">
      <w:pPr>
        <w:pStyle w:val="BodyText"/>
      </w:pPr>
    </w:p>
    <w:p w14:paraId="1BB653C5" w14:textId="77777777" w:rsidR="008260D6" w:rsidRDefault="008260D6" w:rsidP="008260D6">
      <w:pPr>
        <w:pStyle w:val="BodyText"/>
        <w:rPr>
          <w:sz w:val="22"/>
        </w:rPr>
      </w:pPr>
      <w:r>
        <w:rPr>
          <w:b/>
          <w:bCs/>
          <w:sz w:val="22"/>
        </w:rPr>
        <w:t>Money Purchase AVC's</w:t>
      </w:r>
    </w:p>
    <w:p w14:paraId="3CB87DDD" w14:textId="77777777" w:rsidR="008260D6" w:rsidRDefault="008260D6" w:rsidP="008260D6">
      <w:pPr>
        <w:pStyle w:val="BodyText"/>
      </w:pPr>
    </w:p>
    <w:p w14:paraId="0CC16433" w14:textId="77777777" w:rsidR="008260D6" w:rsidRDefault="008260D6" w:rsidP="008260D6">
      <w:pPr>
        <w:pStyle w:val="BodyText"/>
      </w:pPr>
      <w:r>
        <w:rPr>
          <w:b/>
          <w:bCs/>
        </w:rPr>
        <w:t>AVC's</w:t>
      </w:r>
      <w:r>
        <w:t xml:space="preserve"> paid will be invested with the Clerical Medical and the net proceeds of that investment will be available on retirement to provide additional</w:t>
      </w:r>
      <w:r>
        <w:rPr>
          <w:color w:val="FF0000"/>
        </w:rPr>
        <w:t xml:space="preserve"> </w:t>
      </w:r>
      <w:r w:rsidRPr="006474AF">
        <w:t>benefits.</w:t>
      </w:r>
      <w:r>
        <w:t xml:space="preserve"> Your contributions are invested in a separate account held in your name and you receive the benefit of the growth in your investment. </w:t>
      </w:r>
    </w:p>
    <w:p w14:paraId="722DB4FE" w14:textId="77777777" w:rsidR="008260D6" w:rsidRDefault="008260D6" w:rsidP="008260D6">
      <w:pPr>
        <w:pStyle w:val="BodyText"/>
      </w:pPr>
      <w:r>
        <w:t xml:space="preserve">There are a range of funds for you to choose where you put your investment. </w:t>
      </w:r>
    </w:p>
    <w:p w14:paraId="5E856484" w14:textId="77777777" w:rsidR="008260D6" w:rsidRDefault="008260D6" w:rsidP="008260D6">
      <w:pPr>
        <w:pStyle w:val="BodyText"/>
      </w:pPr>
    </w:p>
    <w:p w14:paraId="3E6DF9B0" w14:textId="77777777" w:rsidR="008260D6" w:rsidRDefault="008260D6" w:rsidP="008260D6">
      <w:pPr>
        <w:pStyle w:val="BodyText"/>
      </w:pPr>
      <w:r>
        <w:t xml:space="preserve">Information about </w:t>
      </w:r>
      <w:r>
        <w:rPr>
          <w:b/>
          <w:bCs/>
        </w:rPr>
        <w:t>AVC's</w:t>
      </w:r>
      <w:r>
        <w:t xml:space="preserve"> is available from the Pensions Section.</w:t>
      </w:r>
    </w:p>
    <w:p w14:paraId="1C10B7B2" w14:textId="77777777" w:rsidR="008260D6" w:rsidRDefault="008260D6" w:rsidP="008260D6">
      <w:pPr>
        <w:pStyle w:val="BodyText"/>
        <w:jc w:val="center"/>
      </w:pPr>
    </w:p>
    <w:p w14:paraId="4863EA93" w14:textId="77777777" w:rsidR="008260D6" w:rsidRDefault="008260D6" w:rsidP="008260D6">
      <w:pPr>
        <w:pStyle w:val="BodyText"/>
        <w:spacing w:after="120"/>
      </w:pPr>
      <w:r>
        <w:t xml:space="preserve">You are not limited to only one type of </w:t>
      </w:r>
      <w:r w:rsidRPr="00BC3C8D">
        <w:rPr>
          <w:b/>
        </w:rPr>
        <w:t>AVC</w:t>
      </w:r>
      <w:r>
        <w:rPr>
          <w:b/>
        </w:rPr>
        <w:t>s</w:t>
      </w:r>
      <w:r w:rsidR="00856673" w:rsidRPr="00856673">
        <w:rPr>
          <w:bCs/>
        </w:rPr>
        <w:t>;</w:t>
      </w:r>
      <w:r>
        <w:t xml:space="preserve"> you can have a combination of </w:t>
      </w:r>
      <w:r w:rsidRPr="00BC3C8D">
        <w:rPr>
          <w:b/>
        </w:rPr>
        <w:t>AVCs</w:t>
      </w:r>
      <w:r>
        <w:t xml:space="preserve"> as long as you remain within the </w:t>
      </w:r>
      <w:r w:rsidRPr="00BC3C8D">
        <w:rPr>
          <w:b/>
        </w:rPr>
        <w:t>HMRC</w:t>
      </w:r>
      <w:r>
        <w:t xml:space="preserve"> limits.</w:t>
      </w:r>
    </w:p>
    <w:p w14:paraId="3C2AEB1C" w14:textId="77777777" w:rsidR="008260D6" w:rsidRDefault="008260D6">
      <w:pPr>
        <w:rPr>
          <w:rFonts w:ascii="Arial" w:eastAsia="Times New Roman" w:hAnsi="Arial" w:cs="Arial"/>
          <w:sz w:val="20"/>
          <w:szCs w:val="20"/>
          <w:lang w:eastAsia="en-US"/>
        </w:rPr>
      </w:pPr>
      <w:r>
        <w:br w:type="page"/>
      </w:r>
    </w:p>
    <w:p w14:paraId="558A659D" w14:textId="77777777" w:rsidR="008260D6" w:rsidRDefault="008260D6" w:rsidP="008260D6">
      <w:pPr>
        <w:pStyle w:val="BodyText"/>
        <w:jc w:val="center"/>
        <w:rPr>
          <w:sz w:val="24"/>
        </w:rPr>
      </w:pPr>
      <w:r>
        <w:rPr>
          <w:b/>
          <w:bCs/>
          <w:sz w:val="24"/>
        </w:rPr>
        <w:lastRenderedPageBreak/>
        <w:t>WHAT IF YOU BECOME TOO ILL TO WORK?</w:t>
      </w:r>
    </w:p>
    <w:p w14:paraId="39692D13" w14:textId="77777777" w:rsidR="008260D6" w:rsidRDefault="008260D6" w:rsidP="008260D6">
      <w:pPr>
        <w:pStyle w:val="BodyText"/>
      </w:pPr>
    </w:p>
    <w:p w14:paraId="12F3011B" w14:textId="77777777" w:rsidR="008260D6" w:rsidRDefault="008260D6" w:rsidP="008260D6">
      <w:pPr>
        <w:pStyle w:val="BodyText"/>
      </w:pPr>
      <w:r>
        <w:t>Without being too gloomy, you never know what's around the corner. So what would happen if you became too ill to work?</w:t>
      </w:r>
    </w:p>
    <w:p w14:paraId="0F7E1C10" w14:textId="77777777" w:rsidR="008260D6" w:rsidRDefault="008260D6" w:rsidP="008260D6">
      <w:pPr>
        <w:pStyle w:val="BodyText"/>
      </w:pPr>
    </w:p>
    <w:p w14:paraId="74074E94" w14:textId="77777777" w:rsidR="008260D6" w:rsidRDefault="008260D6" w:rsidP="008260D6">
      <w:pPr>
        <w:pStyle w:val="BodyText"/>
      </w:pPr>
      <w:r>
        <w:t xml:space="preserve">If you become seriously ill or incapacitated having completed five or more years </w:t>
      </w:r>
      <w:r>
        <w:rPr>
          <w:b/>
          <w:bCs/>
        </w:rPr>
        <w:t>Scheme</w:t>
      </w:r>
      <w:r w:rsidDel="00F82533">
        <w:rPr>
          <w:b/>
          <w:bCs/>
        </w:rPr>
        <w:t xml:space="preserve"> </w:t>
      </w:r>
      <w:r>
        <w:rPr>
          <w:b/>
          <w:bCs/>
        </w:rPr>
        <w:t xml:space="preserve">membership </w:t>
      </w:r>
      <w:r>
        <w:t xml:space="preserve">and it is agreed, </w:t>
      </w:r>
      <w:proofErr w:type="gramStart"/>
      <w:r>
        <w:t>on the basis of</w:t>
      </w:r>
      <w:proofErr w:type="gramEnd"/>
      <w:r>
        <w:t xml:space="preserve"> medical evidence, that you be retired on the grounds of incapacity, you will receive the </w:t>
      </w:r>
      <w:proofErr w:type="gramStart"/>
      <w:r>
        <w:t>following :</w:t>
      </w:r>
      <w:proofErr w:type="gramEnd"/>
    </w:p>
    <w:p w14:paraId="575E6984" w14:textId="77777777" w:rsidR="008260D6" w:rsidRDefault="008260D6" w:rsidP="008260D6">
      <w:pPr>
        <w:pStyle w:val="BodyText"/>
      </w:pPr>
    </w:p>
    <w:p w14:paraId="5C02E091" w14:textId="77777777" w:rsidR="008260D6" w:rsidRDefault="008260D6" w:rsidP="008260D6">
      <w:pPr>
        <w:pStyle w:val="BodyText"/>
        <w:rPr>
          <w:b/>
          <w:bCs/>
          <w:sz w:val="22"/>
        </w:rPr>
      </w:pPr>
      <w:r>
        <w:rPr>
          <w:b/>
          <w:bCs/>
          <w:sz w:val="22"/>
        </w:rPr>
        <w:t>Pension</w:t>
      </w:r>
    </w:p>
    <w:p w14:paraId="756DFEED" w14:textId="77777777" w:rsidR="008260D6" w:rsidRPr="00856673" w:rsidRDefault="008260D6" w:rsidP="008260D6">
      <w:pPr>
        <w:pStyle w:val="BodyText"/>
        <w:rPr>
          <w:sz w:val="12"/>
          <w:szCs w:val="12"/>
        </w:rPr>
      </w:pPr>
    </w:p>
    <w:p w14:paraId="17D9CBA7" w14:textId="52DF3ACF" w:rsidR="008260D6" w:rsidRDefault="008260D6" w:rsidP="008260D6">
      <w:pPr>
        <w:pStyle w:val="BodyText"/>
      </w:pPr>
      <w:r>
        <w:t xml:space="preserve">Your pension will be calculated as 1/80th of your </w:t>
      </w:r>
      <w:r>
        <w:rPr>
          <w:b/>
          <w:bCs/>
        </w:rPr>
        <w:t>pensionable salary</w:t>
      </w:r>
      <w:r>
        <w:t xml:space="preserve"> when you retire multiplied by your prospective </w:t>
      </w:r>
      <w:r>
        <w:rPr>
          <w:b/>
          <w:bCs/>
        </w:rPr>
        <w:t>pensionable service</w:t>
      </w:r>
      <w:r>
        <w:t xml:space="preserve"> to your </w:t>
      </w:r>
      <w:r w:rsidR="00EF15DD" w:rsidRPr="00EF15DD">
        <w:rPr>
          <w:b/>
          <w:bCs/>
        </w:rPr>
        <w:t>Normal Retirement Date</w:t>
      </w:r>
      <w:r>
        <w:t xml:space="preserve">, </w:t>
      </w:r>
      <w:r w:rsidRPr="00FD12D2">
        <w:t>subject to a maximum of 40 years.</w:t>
      </w:r>
      <w:r>
        <w:t xml:space="preserve"> </w:t>
      </w:r>
    </w:p>
    <w:p w14:paraId="19667B65" w14:textId="77777777" w:rsidR="008260D6" w:rsidRDefault="008260D6" w:rsidP="008260D6">
      <w:pPr>
        <w:pStyle w:val="BodyText"/>
      </w:pPr>
    </w:p>
    <w:p w14:paraId="0B988E3D" w14:textId="77777777" w:rsidR="008260D6" w:rsidRDefault="008260D6" w:rsidP="008260D6">
      <w:pPr>
        <w:pStyle w:val="BodyText"/>
      </w:pPr>
      <w:r>
        <w:t xml:space="preserve">If your health improves or you are able to work at some later date, the </w:t>
      </w:r>
      <w:r>
        <w:rPr>
          <w:b/>
          <w:bCs/>
        </w:rPr>
        <w:t xml:space="preserve">Trustees </w:t>
      </w:r>
      <w:r>
        <w:t>reserve the right to review your pension.</w:t>
      </w:r>
    </w:p>
    <w:p w14:paraId="769564A4" w14:textId="77777777" w:rsidR="008260D6" w:rsidRDefault="008260D6" w:rsidP="008260D6">
      <w:pPr>
        <w:pStyle w:val="BodyText"/>
      </w:pPr>
    </w:p>
    <w:p w14:paraId="5C42E768" w14:textId="77777777" w:rsidR="008260D6" w:rsidRDefault="008260D6" w:rsidP="008260D6">
      <w:pPr>
        <w:pStyle w:val="BodyText"/>
        <w:rPr>
          <w:sz w:val="22"/>
        </w:rPr>
      </w:pPr>
      <w:r>
        <w:rPr>
          <w:b/>
          <w:bCs/>
          <w:sz w:val="22"/>
        </w:rPr>
        <w:t>Lump Sum</w:t>
      </w:r>
    </w:p>
    <w:p w14:paraId="0DB45621" w14:textId="77777777" w:rsidR="008260D6" w:rsidRPr="00856673" w:rsidRDefault="008260D6" w:rsidP="008260D6">
      <w:pPr>
        <w:pStyle w:val="BodyText"/>
        <w:rPr>
          <w:sz w:val="12"/>
          <w:szCs w:val="12"/>
        </w:rPr>
      </w:pPr>
    </w:p>
    <w:p w14:paraId="5A58DF31" w14:textId="77777777" w:rsidR="008260D6" w:rsidRDefault="008260D6" w:rsidP="008260D6">
      <w:pPr>
        <w:pStyle w:val="BodyText"/>
      </w:pPr>
      <w:r>
        <w:t>You will receive a lump sum payment equal to three times the annual amount of your pension.</w:t>
      </w:r>
    </w:p>
    <w:p w14:paraId="1E774547" w14:textId="77777777" w:rsidR="008260D6" w:rsidRDefault="008260D6" w:rsidP="008260D6">
      <w:pPr>
        <w:pStyle w:val="BodyText"/>
      </w:pPr>
    </w:p>
    <w:tbl>
      <w:tblPr>
        <w:tblW w:w="7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10"/>
        <w:gridCol w:w="512"/>
        <w:gridCol w:w="2181"/>
      </w:tblGrid>
      <w:tr w:rsidR="006D6405" w14:paraId="7BCF0881" w14:textId="77777777" w:rsidTr="00286105">
        <w:trPr>
          <w:trHeight w:val="382"/>
        </w:trPr>
        <w:tc>
          <w:tcPr>
            <w:tcW w:w="4410" w:type="dxa"/>
            <w:noWrap/>
            <w:tcMar>
              <w:top w:w="15" w:type="dxa"/>
              <w:left w:w="15" w:type="dxa"/>
              <w:bottom w:w="0" w:type="dxa"/>
              <w:right w:w="15" w:type="dxa"/>
            </w:tcMar>
            <w:vAlign w:val="bottom"/>
          </w:tcPr>
          <w:p w14:paraId="60A96C8A" w14:textId="77777777" w:rsidR="006D6405" w:rsidRDefault="006D6405" w:rsidP="006D6405">
            <w:pPr>
              <w:spacing w:after="0"/>
              <w:rPr>
                <w:rFonts w:ascii="Arial" w:hAnsi="Arial" w:cs="Arial"/>
                <w:sz w:val="20"/>
                <w:szCs w:val="20"/>
              </w:rPr>
            </w:pPr>
            <w:r>
              <w:rPr>
                <w:rFonts w:ascii="Arial" w:hAnsi="Arial" w:cs="Arial"/>
                <w:b/>
                <w:bCs/>
                <w:sz w:val="20"/>
                <w:szCs w:val="20"/>
              </w:rPr>
              <w:t>Example 3</w:t>
            </w:r>
            <w:r>
              <w:rPr>
                <w:rFonts w:ascii="Arial" w:hAnsi="Arial" w:cs="Arial"/>
                <w:sz w:val="20"/>
                <w:szCs w:val="20"/>
              </w:rPr>
              <w:t> </w:t>
            </w:r>
          </w:p>
        </w:tc>
        <w:tc>
          <w:tcPr>
            <w:tcW w:w="512" w:type="dxa"/>
            <w:noWrap/>
            <w:tcMar>
              <w:top w:w="15" w:type="dxa"/>
              <w:left w:w="15" w:type="dxa"/>
              <w:bottom w:w="0" w:type="dxa"/>
              <w:right w:w="15" w:type="dxa"/>
            </w:tcMar>
            <w:vAlign w:val="bottom"/>
          </w:tcPr>
          <w:p w14:paraId="5EB5C95D" w14:textId="77777777" w:rsidR="006D6405" w:rsidRDefault="006D6405" w:rsidP="006D6405">
            <w:pPr>
              <w:spacing w:after="0"/>
              <w:rPr>
                <w:rFonts w:ascii="Arial" w:hAnsi="Arial" w:cs="Arial"/>
                <w:sz w:val="20"/>
                <w:szCs w:val="20"/>
              </w:rPr>
            </w:pPr>
            <w:r>
              <w:rPr>
                <w:rFonts w:ascii="Arial" w:hAnsi="Arial" w:cs="Arial"/>
                <w:sz w:val="20"/>
                <w:szCs w:val="20"/>
              </w:rPr>
              <w:t> </w:t>
            </w:r>
          </w:p>
        </w:tc>
        <w:tc>
          <w:tcPr>
            <w:tcW w:w="2181" w:type="dxa"/>
            <w:noWrap/>
            <w:tcMar>
              <w:top w:w="15" w:type="dxa"/>
              <w:left w:w="15" w:type="dxa"/>
              <w:bottom w:w="0" w:type="dxa"/>
              <w:right w:w="15" w:type="dxa"/>
            </w:tcMar>
            <w:vAlign w:val="bottom"/>
          </w:tcPr>
          <w:p w14:paraId="7EFAEFD0" w14:textId="77777777" w:rsidR="006D6405" w:rsidRDefault="006D6405" w:rsidP="006D6405">
            <w:pPr>
              <w:spacing w:after="0"/>
              <w:rPr>
                <w:rFonts w:ascii="Arial" w:hAnsi="Arial" w:cs="Arial"/>
                <w:sz w:val="20"/>
                <w:szCs w:val="20"/>
              </w:rPr>
            </w:pPr>
            <w:r>
              <w:rPr>
                <w:rFonts w:ascii="Arial" w:hAnsi="Arial" w:cs="Arial"/>
                <w:sz w:val="20"/>
                <w:szCs w:val="20"/>
              </w:rPr>
              <w:t> </w:t>
            </w:r>
          </w:p>
        </w:tc>
      </w:tr>
      <w:tr w:rsidR="006D6405" w14:paraId="4571EE7F" w14:textId="77777777" w:rsidTr="00286105">
        <w:trPr>
          <w:trHeight w:val="329"/>
        </w:trPr>
        <w:tc>
          <w:tcPr>
            <w:tcW w:w="7103" w:type="dxa"/>
            <w:gridSpan w:val="3"/>
            <w:noWrap/>
            <w:tcMar>
              <w:top w:w="15" w:type="dxa"/>
              <w:left w:w="15" w:type="dxa"/>
              <w:bottom w:w="0" w:type="dxa"/>
              <w:right w:w="15" w:type="dxa"/>
            </w:tcMar>
            <w:vAlign w:val="bottom"/>
          </w:tcPr>
          <w:p w14:paraId="50862623" w14:textId="6AF574D5" w:rsidR="006D6405" w:rsidRDefault="006D6405" w:rsidP="008260D6">
            <w:pPr>
              <w:spacing w:after="0"/>
              <w:rPr>
                <w:rFonts w:ascii="Arial" w:hAnsi="Arial" w:cs="Arial"/>
                <w:sz w:val="20"/>
                <w:szCs w:val="20"/>
              </w:rPr>
            </w:pPr>
            <w:r>
              <w:rPr>
                <w:rFonts w:ascii="Arial" w:hAnsi="Arial" w:cs="Arial"/>
                <w:sz w:val="20"/>
                <w:szCs w:val="20"/>
              </w:rPr>
              <w:t xml:space="preserve">A member is retired because of ill health at age 50, on a </w:t>
            </w:r>
            <w:r>
              <w:rPr>
                <w:rFonts w:ascii="Arial" w:hAnsi="Arial" w:cs="Arial"/>
                <w:b/>
                <w:bCs/>
                <w:sz w:val="20"/>
                <w:szCs w:val="20"/>
              </w:rPr>
              <w:t>pensionable salary</w:t>
            </w:r>
            <w:r>
              <w:rPr>
                <w:rFonts w:ascii="Arial" w:hAnsi="Arial" w:cs="Arial"/>
                <w:sz w:val="20"/>
                <w:szCs w:val="20"/>
              </w:rPr>
              <w:t xml:space="preserve"> of £</w:t>
            </w:r>
            <w:r w:rsidR="00395966">
              <w:rPr>
                <w:rFonts w:ascii="Arial" w:hAnsi="Arial" w:cs="Arial"/>
                <w:sz w:val="20"/>
                <w:szCs w:val="20"/>
              </w:rPr>
              <w:t>30</w:t>
            </w:r>
            <w:r>
              <w:rPr>
                <w:rFonts w:ascii="Arial" w:hAnsi="Arial" w:cs="Arial"/>
                <w:sz w:val="20"/>
                <w:szCs w:val="20"/>
              </w:rPr>
              <w:t xml:space="preserve">,000, having completed 20 years </w:t>
            </w:r>
            <w:r>
              <w:rPr>
                <w:rFonts w:ascii="Arial" w:hAnsi="Arial" w:cs="Arial"/>
                <w:b/>
                <w:bCs/>
                <w:sz w:val="20"/>
                <w:szCs w:val="20"/>
              </w:rPr>
              <w:t>pensionable service</w:t>
            </w:r>
            <w:r>
              <w:rPr>
                <w:rFonts w:ascii="Arial" w:hAnsi="Arial" w:cs="Arial"/>
                <w:sz w:val="20"/>
                <w:szCs w:val="20"/>
              </w:rPr>
              <w:t xml:space="preserve"> with a further 15 years to go before age 65.</w:t>
            </w:r>
          </w:p>
        </w:tc>
      </w:tr>
      <w:tr w:rsidR="006D6405" w14:paraId="669340C6" w14:textId="77777777" w:rsidTr="00286105">
        <w:trPr>
          <w:trHeight w:val="255"/>
        </w:trPr>
        <w:tc>
          <w:tcPr>
            <w:tcW w:w="7103" w:type="dxa"/>
            <w:gridSpan w:val="3"/>
            <w:noWrap/>
            <w:tcMar>
              <w:top w:w="15" w:type="dxa"/>
              <w:left w:w="15" w:type="dxa"/>
              <w:bottom w:w="0" w:type="dxa"/>
              <w:right w:w="15" w:type="dxa"/>
            </w:tcMar>
            <w:vAlign w:val="bottom"/>
          </w:tcPr>
          <w:p w14:paraId="3ED7598D" w14:textId="77777777" w:rsidR="006D6405" w:rsidRDefault="006D6405" w:rsidP="008260D6">
            <w:pPr>
              <w:spacing w:after="0"/>
              <w:rPr>
                <w:rFonts w:ascii="Arial" w:hAnsi="Arial" w:cs="Arial"/>
                <w:sz w:val="20"/>
                <w:szCs w:val="20"/>
              </w:rPr>
            </w:pPr>
          </w:p>
        </w:tc>
      </w:tr>
      <w:tr w:rsidR="006D6405" w14:paraId="65A37C7C" w14:textId="77777777" w:rsidTr="00286105">
        <w:trPr>
          <w:trHeight w:val="255"/>
        </w:trPr>
        <w:tc>
          <w:tcPr>
            <w:tcW w:w="4410" w:type="dxa"/>
            <w:noWrap/>
            <w:tcMar>
              <w:top w:w="15" w:type="dxa"/>
              <w:left w:w="15" w:type="dxa"/>
              <w:bottom w:w="0" w:type="dxa"/>
              <w:right w:w="15" w:type="dxa"/>
            </w:tcMar>
            <w:vAlign w:val="bottom"/>
          </w:tcPr>
          <w:p w14:paraId="3A28E1DE" w14:textId="77777777" w:rsidR="006D6405" w:rsidRDefault="006D6405" w:rsidP="008260D6">
            <w:pPr>
              <w:spacing w:after="0"/>
              <w:rPr>
                <w:rFonts w:ascii="Arial" w:hAnsi="Arial" w:cs="Arial"/>
                <w:sz w:val="20"/>
                <w:szCs w:val="20"/>
              </w:rPr>
            </w:pPr>
            <w:r>
              <w:rPr>
                <w:rFonts w:ascii="Arial" w:hAnsi="Arial" w:cs="Arial"/>
                <w:sz w:val="20"/>
                <w:szCs w:val="20"/>
              </w:rPr>
              <w:t xml:space="preserve">Prospective </w:t>
            </w:r>
            <w:r>
              <w:rPr>
                <w:rFonts w:ascii="Arial" w:hAnsi="Arial" w:cs="Arial"/>
                <w:b/>
                <w:bCs/>
                <w:sz w:val="20"/>
                <w:szCs w:val="20"/>
              </w:rPr>
              <w:t>pensionable service</w:t>
            </w:r>
            <w:r>
              <w:rPr>
                <w:rFonts w:ascii="Arial" w:hAnsi="Arial" w:cs="Arial"/>
                <w:sz w:val="20"/>
                <w:szCs w:val="20"/>
              </w:rPr>
              <w:t xml:space="preserve"> is 20  +  15         </w:t>
            </w:r>
          </w:p>
        </w:tc>
        <w:tc>
          <w:tcPr>
            <w:tcW w:w="512" w:type="dxa"/>
            <w:vAlign w:val="bottom"/>
          </w:tcPr>
          <w:p w14:paraId="4D6DD7BE" w14:textId="77777777" w:rsidR="006D6405" w:rsidRDefault="006D6405" w:rsidP="008260D6">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vAlign w:val="bottom"/>
          </w:tcPr>
          <w:p w14:paraId="09FA628D" w14:textId="77777777" w:rsidR="006D6405" w:rsidRDefault="006D6405" w:rsidP="008260D6">
            <w:pPr>
              <w:spacing w:after="0"/>
              <w:rPr>
                <w:rFonts w:ascii="Arial" w:hAnsi="Arial" w:cs="Arial"/>
                <w:sz w:val="20"/>
                <w:szCs w:val="20"/>
              </w:rPr>
            </w:pPr>
            <w:r>
              <w:rPr>
                <w:rFonts w:ascii="Arial" w:hAnsi="Arial" w:cs="Arial"/>
                <w:sz w:val="20"/>
                <w:szCs w:val="20"/>
              </w:rPr>
              <w:t>35 years</w:t>
            </w:r>
          </w:p>
        </w:tc>
      </w:tr>
      <w:tr w:rsidR="006D6405" w14:paraId="351EFB82" w14:textId="77777777" w:rsidTr="00286105">
        <w:trPr>
          <w:trHeight w:val="307"/>
        </w:trPr>
        <w:tc>
          <w:tcPr>
            <w:tcW w:w="4410" w:type="dxa"/>
            <w:noWrap/>
            <w:tcMar>
              <w:top w:w="15" w:type="dxa"/>
              <w:left w:w="15" w:type="dxa"/>
              <w:bottom w:w="0" w:type="dxa"/>
              <w:right w:w="15" w:type="dxa"/>
            </w:tcMar>
          </w:tcPr>
          <w:p w14:paraId="4BEB82E7" w14:textId="43E22B01" w:rsidR="006D6405" w:rsidRDefault="006D6405" w:rsidP="006D6405">
            <w:pPr>
              <w:spacing w:after="0"/>
              <w:rPr>
                <w:rFonts w:ascii="Arial" w:hAnsi="Arial" w:cs="Arial"/>
                <w:sz w:val="20"/>
                <w:szCs w:val="20"/>
              </w:rPr>
            </w:pPr>
            <w:r>
              <w:rPr>
                <w:rFonts w:ascii="Arial" w:hAnsi="Arial" w:cs="Arial"/>
                <w:sz w:val="20"/>
                <w:szCs w:val="20"/>
              </w:rPr>
              <w:t>Annual pension is 1/</w:t>
            </w:r>
            <w:proofErr w:type="gramStart"/>
            <w:r>
              <w:rPr>
                <w:rFonts w:ascii="Arial" w:hAnsi="Arial" w:cs="Arial"/>
                <w:sz w:val="20"/>
                <w:szCs w:val="20"/>
              </w:rPr>
              <w:t>80  x</w:t>
            </w:r>
            <w:proofErr w:type="gramEnd"/>
            <w:r>
              <w:rPr>
                <w:rFonts w:ascii="Arial" w:hAnsi="Arial" w:cs="Arial"/>
                <w:sz w:val="20"/>
                <w:szCs w:val="20"/>
              </w:rPr>
              <w:t xml:space="preserve">  £</w:t>
            </w:r>
            <w:proofErr w:type="gramStart"/>
            <w:r w:rsidR="00395966">
              <w:rPr>
                <w:rFonts w:ascii="Arial" w:hAnsi="Arial" w:cs="Arial"/>
                <w:sz w:val="20"/>
                <w:szCs w:val="20"/>
              </w:rPr>
              <w:t>30</w:t>
            </w:r>
            <w:r w:rsidR="00856673">
              <w:rPr>
                <w:rFonts w:ascii="Arial" w:hAnsi="Arial" w:cs="Arial"/>
                <w:sz w:val="20"/>
                <w:szCs w:val="20"/>
              </w:rPr>
              <w:t>,</w:t>
            </w:r>
            <w:r>
              <w:rPr>
                <w:rFonts w:ascii="Arial" w:hAnsi="Arial" w:cs="Arial"/>
                <w:sz w:val="20"/>
                <w:szCs w:val="20"/>
              </w:rPr>
              <w:t>000  x</w:t>
            </w:r>
            <w:proofErr w:type="gramEnd"/>
            <w:r>
              <w:rPr>
                <w:rFonts w:ascii="Arial" w:hAnsi="Arial" w:cs="Arial"/>
                <w:sz w:val="20"/>
                <w:szCs w:val="20"/>
              </w:rPr>
              <w:t xml:space="preserve">  35</w:t>
            </w:r>
          </w:p>
        </w:tc>
        <w:tc>
          <w:tcPr>
            <w:tcW w:w="512" w:type="dxa"/>
            <w:noWrap/>
            <w:tcMar>
              <w:top w:w="15" w:type="dxa"/>
              <w:left w:w="15" w:type="dxa"/>
              <w:bottom w:w="0" w:type="dxa"/>
              <w:right w:w="15" w:type="dxa"/>
            </w:tcMar>
          </w:tcPr>
          <w:p w14:paraId="2509BA4D" w14:textId="77777777" w:rsidR="006D6405" w:rsidRDefault="006D6405" w:rsidP="006D6405">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tcPr>
          <w:p w14:paraId="013CE269" w14:textId="623229A1" w:rsidR="006D6405" w:rsidRDefault="006D6405" w:rsidP="006D6405">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13,125.00</w:t>
            </w:r>
          </w:p>
          <w:p w14:paraId="17C67FBC" w14:textId="74B06EE5" w:rsidR="006D6405" w:rsidRDefault="006D6405" w:rsidP="006D6405">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1,093.75</w:t>
            </w:r>
            <w:r>
              <w:rPr>
                <w:rFonts w:ascii="Arial" w:hAnsi="Arial" w:cs="Arial"/>
                <w:sz w:val="20"/>
                <w:szCs w:val="20"/>
              </w:rPr>
              <w:t xml:space="preserve"> per month)</w:t>
            </w:r>
          </w:p>
        </w:tc>
      </w:tr>
      <w:tr w:rsidR="006D6405" w14:paraId="7BD3C42D" w14:textId="77777777" w:rsidTr="00286105">
        <w:trPr>
          <w:trHeight w:val="288"/>
        </w:trPr>
        <w:tc>
          <w:tcPr>
            <w:tcW w:w="4410" w:type="dxa"/>
            <w:noWrap/>
            <w:tcMar>
              <w:top w:w="15" w:type="dxa"/>
              <w:left w:w="15" w:type="dxa"/>
              <w:bottom w:w="0" w:type="dxa"/>
              <w:right w:w="15" w:type="dxa"/>
            </w:tcMar>
            <w:vAlign w:val="bottom"/>
          </w:tcPr>
          <w:p w14:paraId="00A36FA7" w14:textId="02932D57" w:rsidR="006D6405" w:rsidRDefault="006D6405" w:rsidP="008260D6">
            <w:pPr>
              <w:spacing w:after="0"/>
              <w:rPr>
                <w:rFonts w:ascii="Arial" w:hAnsi="Arial" w:cs="Arial"/>
                <w:sz w:val="20"/>
                <w:szCs w:val="20"/>
              </w:rPr>
            </w:pPr>
            <w:r>
              <w:rPr>
                <w:rFonts w:ascii="Arial" w:hAnsi="Arial" w:cs="Arial"/>
                <w:sz w:val="20"/>
                <w:szCs w:val="20"/>
              </w:rPr>
              <w:t xml:space="preserve">Lump sum is </w:t>
            </w:r>
            <w:proofErr w:type="gramStart"/>
            <w:r>
              <w:rPr>
                <w:rFonts w:ascii="Arial" w:hAnsi="Arial" w:cs="Arial"/>
                <w:sz w:val="20"/>
                <w:szCs w:val="20"/>
              </w:rPr>
              <w:t>3  x</w:t>
            </w:r>
            <w:proofErr w:type="gramEnd"/>
            <w:r>
              <w:rPr>
                <w:rFonts w:ascii="Arial" w:hAnsi="Arial" w:cs="Arial"/>
                <w:sz w:val="20"/>
                <w:szCs w:val="20"/>
              </w:rPr>
              <w:t xml:space="preserve">  £</w:t>
            </w:r>
            <w:r w:rsidR="00395966">
              <w:rPr>
                <w:rFonts w:ascii="Arial" w:hAnsi="Arial" w:cs="Arial"/>
                <w:sz w:val="20"/>
                <w:szCs w:val="20"/>
              </w:rPr>
              <w:t>13,125.00</w:t>
            </w:r>
          </w:p>
        </w:tc>
        <w:tc>
          <w:tcPr>
            <w:tcW w:w="512" w:type="dxa"/>
            <w:noWrap/>
            <w:tcMar>
              <w:top w:w="15" w:type="dxa"/>
              <w:left w:w="15" w:type="dxa"/>
              <w:bottom w:w="0" w:type="dxa"/>
              <w:right w:w="15" w:type="dxa"/>
            </w:tcMar>
            <w:vAlign w:val="bottom"/>
          </w:tcPr>
          <w:p w14:paraId="18FF0517" w14:textId="77777777" w:rsidR="006D6405" w:rsidRDefault="006D6405" w:rsidP="00286105">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vAlign w:val="bottom"/>
          </w:tcPr>
          <w:p w14:paraId="0A731405" w14:textId="5BFE23E6" w:rsidR="006D6405" w:rsidRDefault="006D6405" w:rsidP="008260D6">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39,375.00</w:t>
            </w:r>
          </w:p>
        </w:tc>
      </w:tr>
    </w:tbl>
    <w:p w14:paraId="0619F3AE" w14:textId="77777777" w:rsidR="008260D6" w:rsidRDefault="008260D6" w:rsidP="008260D6">
      <w:pPr>
        <w:pStyle w:val="BodyText"/>
      </w:pPr>
    </w:p>
    <w:p w14:paraId="2CA5FB1B" w14:textId="77777777" w:rsidR="008260D6" w:rsidRDefault="008260D6" w:rsidP="006D6405">
      <w:pPr>
        <w:pStyle w:val="BodyText"/>
        <w:spacing w:after="120"/>
      </w:pPr>
      <w:r>
        <w:t xml:space="preserve">The above illustrates a standard calculation of benefits. </w:t>
      </w:r>
      <w:r w:rsidR="006D6405">
        <w:t xml:space="preserve">It is possible to exchange part of the lump sum for additional pension </w:t>
      </w:r>
      <w:r>
        <w:t xml:space="preserve">or vice versa </w:t>
      </w:r>
      <w:r w:rsidR="006D6405">
        <w:t>and this would be discussed at retirement.</w:t>
      </w:r>
    </w:p>
    <w:p w14:paraId="769F0AAE" w14:textId="77777777" w:rsidR="006D6405" w:rsidRDefault="006D6405">
      <w:pPr>
        <w:rPr>
          <w:rFonts w:ascii="Arial" w:eastAsia="Times New Roman" w:hAnsi="Arial" w:cs="Arial"/>
          <w:sz w:val="20"/>
          <w:szCs w:val="20"/>
          <w:lang w:eastAsia="en-US"/>
        </w:rPr>
      </w:pPr>
      <w:r>
        <w:br w:type="page"/>
      </w:r>
    </w:p>
    <w:p w14:paraId="4E69A72D" w14:textId="77777777" w:rsidR="00286105" w:rsidRDefault="00286105" w:rsidP="00286105">
      <w:pPr>
        <w:pStyle w:val="BodyText"/>
        <w:ind w:right="-20"/>
        <w:jc w:val="center"/>
        <w:rPr>
          <w:sz w:val="24"/>
        </w:rPr>
      </w:pPr>
      <w:r>
        <w:rPr>
          <w:b/>
          <w:bCs/>
          <w:sz w:val="24"/>
        </w:rPr>
        <w:lastRenderedPageBreak/>
        <w:t>WHAT IF YOU DIE IN SERVICE?</w:t>
      </w:r>
    </w:p>
    <w:p w14:paraId="463F4DD4" w14:textId="77777777" w:rsidR="00286105" w:rsidRDefault="00286105" w:rsidP="00286105">
      <w:pPr>
        <w:pStyle w:val="BodyText"/>
      </w:pPr>
    </w:p>
    <w:p w14:paraId="059987C0" w14:textId="77777777" w:rsidR="00286105" w:rsidRDefault="00286105" w:rsidP="00286105">
      <w:pPr>
        <w:pStyle w:val="BodyText"/>
      </w:pPr>
      <w:r>
        <w:t xml:space="preserve">If you die in service before your </w:t>
      </w:r>
      <w:r>
        <w:rPr>
          <w:b/>
          <w:bCs/>
        </w:rPr>
        <w:t>Normal Retirement Date</w:t>
      </w:r>
      <w:r>
        <w:t>, the following benefits will be paid.</w:t>
      </w:r>
    </w:p>
    <w:p w14:paraId="6DF97A08" w14:textId="77777777" w:rsidR="00286105" w:rsidRDefault="00286105" w:rsidP="00286105">
      <w:pPr>
        <w:pStyle w:val="BodyText"/>
      </w:pPr>
    </w:p>
    <w:p w14:paraId="16CB8855" w14:textId="77777777" w:rsidR="00286105" w:rsidRDefault="00286105" w:rsidP="00286105">
      <w:pPr>
        <w:pStyle w:val="BodyText"/>
        <w:rPr>
          <w:sz w:val="22"/>
        </w:rPr>
      </w:pPr>
      <w:r>
        <w:rPr>
          <w:b/>
          <w:bCs/>
          <w:sz w:val="22"/>
        </w:rPr>
        <w:t>Lump Sum</w:t>
      </w:r>
    </w:p>
    <w:p w14:paraId="1939EF6F" w14:textId="77777777" w:rsidR="00286105" w:rsidRPr="00C04B73" w:rsidRDefault="00286105" w:rsidP="00286105">
      <w:pPr>
        <w:pStyle w:val="BodyText"/>
        <w:rPr>
          <w:sz w:val="10"/>
          <w:szCs w:val="10"/>
        </w:rPr>
      </w:pPr>
    </w:p>
    <w:p w14:paraId="5EA344E6" w14:textId="77777777" w:rsidR="00286105" w:rsidRDefault="00286105" w:rsidP="00286105">
      <w:pPr>
        <w:pStyle w:val="BodyText"/>
        <w:spacing w:after="120"/>
      </w:pPr>
      <w:r>
        <w:t xml:space="preserve">This will be the greatest </w:t>
      </w:r>
      <w:proofErr w:type="gramStart"/>
      <w:r>
        <w:t>of :</w:t>
      </w:r>
      <w:proofErr w:type="gramEnd"/>
    </w:p>
    <w:p w14:paraId="389701A6" w14:textId="2CD36F6D" w:rsidR="00286105" w:rsidRDefault="00286105" w:rsidP="00286105">
      <w:pPr>
        <w:pStyle w:val="BodyText"/>
        <w:numPr>
          <w:ilvl w:val="0"/>
          <w:numId w:val="3"/>
        </w:numPr>
        <w:spacing w:after="120"/>
        <w:ind w:left="714" w:hanging="357"/>
      </w:pPr>
      <w:r>
        <w:t xml:space="preserve">two </w:t>
      </w:r>
      <w:r w:rsidR="00C91E0C">
        <w:t>years’</w:t>
      </w:r>
      <w:r>
        <w:t xml:space="preserve"> </w:t>
      </w:r>
      <w:r>
        <w:rPr>
          <w:b/>
          <w:bCs/>
        </w:rPr>
        <w:t>Salary</w:t>
      </w:r>
      <w:r>
        <w:t xml:space="preserve"> at date of </w:t>
      </w:r>
      <w:proofErr w:type="gramStart"/>
      <w:r>
        <w:t>death :</w:t>
      </w:r>
      <w:proofErr w:type="gramEnd"/>
      <w:r>
        <w:t xml:space="preserve"> or</w:t>
      </w:r>
    </w:p>
    <w:p w14:paraId="14270BD5" w14:textId="77777777" w:rsidR="00286105" w:rsidRDefault="00286105" w:rsidP="00286105">
      <w:pPr>
        <w:pStyle w:val="BodyText"/>
        <w:numPr>
          <w:ilvl w:val="0"/>
          <w:numId w:val="3"/>
        </w:numPr>
        <w:spacing w:after="120"/>
        <w:ind w:left="714" w:hanging="357"/>
      </w:pPr>
      <w:r>
        <w:t>the lump sum benefit which would have been paid had you retired on the day of your death due to ill health : or</w:t>
      </w:r>
    </w:p>
    <w:p w14:paraId="38FDABA4" w14:textId="77777777" w:rsidR="00286105" w:rsidRDefault="00286105" w:rsidP="00286105">
      <w:pPr>
        <w:pStyle w:val="BodyText"/>
        <w:numPr>
          <w:ilvl w:val="0"/>
          <w:numId w:val="3"/>
        </w:numPr>
        <w:spacing w:after="120"/>
        <w:ind w:left="714" w:hanging="357"/>
      </w:pPr>
      <w:r>
        <w:t>a refund of your accumulated contributions with interest.</w:t>
      </w:r>
    </w:p>
    <w:p w14:paraId="76AE946E" w14:textId="77777777" w:rsidR="00286105" w:rsidRDefault="00286105" w:rsidP="00286105">
      <w:pPr>
        <w:pStyle w:val="BodyText"/>
      </w:pPr>
    </w:p>
    <w:p w14:paraId="228148B5" w14:textId="46666EE1" w:rsidR="00286105" w:rsidRDefault="00286105" w:rsidP="00286105">
      <w:pPr>
        <w:pStyle w:val="BodyText"/>
      </w:pPr>
      <w:r>
        <w:t xml:space="preserve">If there is no </w:t>
      </w:r>
      <w:r>
        <w:rPr>
          <w:b/>
          <w:bCs/>
        </w:rPr>
        <w:t>Spouse's</w:t>
      </w:r>
      <w:r>
        <w:t xml:space="preserve"> or </w:t>
      </w:r>
      <w:r>
        <w:rPr>
          <w:b/>
          <w:bCs/>
        </w:rPr>
        <w:t>Dependant Relative's</w:t>
      </w:r>
      <w:r>
        <w:t xml:space="preserve"> pension or children's allowances payable, an additional lump sum will be paid. This will be determined by the </w:t>
      </w:r>
      <w:r>
        <w:rPr>
          <w:b/>
          <w:bCs/>
        </w:rPr>
        <w:t>Trustee</w:t>
      </w:r>
      <w:r>
        <w:t xml:space="preserve"> with advice from the Scheme actuary and subject to </w:t>
      </w:r>
      <w:r w:rsidRPr="00BC3C8D">
        <w:rPr>
          <w:b/>
        </w:rPr>
        <w:t>HMRC</w:t>
      </w:r>
      <w:r>
        <w:t xml:space="preserve"> limits. </w:t>
      </w:r>
    </w:p>
    <w:p w14:paraId="54CF0E43" w14:textId="77777777" w:rsidR="00286105" w:rsidRDefault="00286105" w:rsidP="00286105">
      <w:pPr>
        <w:pStyle w:val="BodyText"/>
      </w:pPr>
    </w:p>
    <w:p w14:paraId="2662F742" w14:textId="5E63B159" w:rsidR="00286105" w:rsidRDefault="00286105" w:rsidP="00286105">
      <w:pPr>
        <w:pStyle w:val="BodyText"/>
      </w:pPr>
      <w:r>
        <w:t xml:space="preserve">You should ensure that you have completed a beneficiary nomination form, advising the </w:t>
      </w:r>
      <w:r>
        <w:rPr>
          <w:b/>
          <w:bCs/>
        </w:rPr>
        <w:t>Trustee</w:t>
      </w:r>
      <w:r>
        <w:t xml:space="preserve"> whom you would like to receive any lump sum in the event of your death. Although your wishes are not binding on the </w:t>
      </w:r>
      <w:r>
        <w:rPr>
          <w:b/>
          <w:bCs/>
        </w:rPr>
        <w:t>Trustee</w:t>
      </w:r>
      <w:r>
        <w:t>, they will usually follow them if this is possible.  Copies of the beneficiary nomination form are available from the Payroll and Pensions section on the Finance intranet.</w:t>
      </w:r>
    </w:p>
    <w:p w14:paraId="3DB46D6D" w14:textId="77777777" w:rsidR="00286105" w:rsidRDefault="00286105" w:rsidP="00286105">
      <w:pPr>
        <w:pStyle w:val="BodyText"/>
      </w:pPr>
    </w:p>
    <w:p w14:paraId="4DD6CF41" w14:textId="77777777" w:rsidR="00286105" w:rsidRDefault="00286105" w:rsidP="00286105">
      <w:pPr>
        <w:pStyle w:val="BodyText"/>
        <w:rPr>
          <w:sz w:val="22"/>
        </w:rPr>
      </w:pPr>
      <w:r>
        <w:rPr>
          <w:b/>
          <w:bCs/>
          <w:sz w:val="22"/>
        </w:rPr>
        <w:t>Spouse's Pension</w:t>
      </w:r>
    </w:p>
    <w:p w14:paraId="44D9D697" w14:textId="77777777" w:rsidR="00286105" w:rsidRPr="00C04B73" w:rsidRDefault="00286105" w:rsidP="00286105">
      <w:pPr>
        <w:pStyle w:val="BodyText"/>
        <w:rPr>
          <w:sz w:val="10"/>
          <w:szCs w:val="10"/>
        </w:rPr>
      </w:pPr>
    </w:p>
    <w:p w14:paraId="740A40DC" w14:textId="77777777" w:rsidR="00286105" w:rsidRDefault="00286105" w:rsidP="00286105">
      <w:pPr>
        <w:pStyle w:val="BodyText"/>
      </w:pPr>
      <w:r>
        <w:t xml:space="preserve">If you are married, your husband, wife or </w:t>
      </w:r>
      <w:r w:rsidRPr="00DA1E67">
        <w:rPr>
          <w:b/>
        </w:rPr>
        <w:t>Civil Partner</w:t>
      </w:r>
      <w:r>
        <w:t xml:space="preserve"> will receive a pension. If you have 5 or more years </w:t>
      </w:r>
      <w:r w:rsidRPr="004D3D84">
        <w:rPr>
          <w:bCs/>
        </w:rPr>
        <w:t>Scheme membership</w:t>
      </w:r>
      <w:r>
        <w:rPr>
          <w:bCs/>
        </w:rPr>
        <w:t>,</w:t>
      </w:r>
      <w:r>
        <w:t xml:space="preserve"> the pension for the first 3 months will be paid at the same rate as your </w:t>
      </w:r>
      <w:r>
        <w:rPr>
          <w:b/>
          <w:bCs/>
        </w:rPr>
        <w:t>Pensionable Salary</w:t>
      </w:r>
      <w:r>
        <w:t xml:space="preserve"> at the date of death. After 3 months, the pension will be reduced to 2/3rds of the pension that would have been payable to you had you retired due to ill health on the date of your death.</w:t>
      </w:r>
    </w:p>
    <w:p w14:paraId="4867283D" w14:textId="77777777" w:rsidR="00286105" w:rsidRDefault="00286105" w:rsidP="00286105">
      <w:pPr>
        <w:pStyle w:val="BodyText"/>
      </w:pP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7"/>
        <w:gridCol w:w="2126"/>
      </w:tblGrid>
      <w:tr w:rsidR="00286105" w14:paraId="10E26D0D" w14:textId="77777777" w:rsidTr="00D70F67">
        <w:trPr>
          <w:trHeight w:val="255"/>
        </w:trPr>
        <w:tc>
          <w:tcPr>
            <w:tcW w:w="7103" w:type="dxa"/>
            <w:gridSpan w:val="2"/>
            <w:noWrap/>
            <w:tcMar>
              <w:top w:w="15" w:type="dxa"/>
              <w:left w:w="15" w:type="dxa"/>
              <w:bottom w:w="0" w:type="dxa"/>
              <w:right w:w="15" w:type="dxa"/>
            </w:tcMar>
            <w:vAlign w:val="bottom"/>
          </w:tcPr>
          <w:p w14:paraId="387F90CA" w14:textId="77777777" w:rsidR="00286105" w:rsidRDefault="00286105" w:rsidP="00286105">
            <w:pPr>
              <w:spacing w:after="0"/>
              <w:rPr>
                <w:rFonts w:ascii="Arial" w:hAnsi="Arial" w:cs="Arial"/>
                <w:sz w:val="20"/>
                <w:szCs w:val="20"/>
              </w:rPr>
            </w:pPr>
            <w:r>
              <w:rPr>
                <w:rFonts w:ascii="Arial" w:hAnsi="Arial" w:cs="Arial"/>
                <w:b/>
                <w:bCs/>
                <w:sz w:val="20"/>
                <w:szCs w:val="20"/>
              </w:rPr>
              <w:t>Example 4</w:t>
            </w:r>
          </w:p>
        </w:tc>
      </w:tr>
      <w:tr w:rsidR="00286105" w14:paraId="5E47F6CC" w14:textId="77777777" w:rsidTr="00286105">
        <w:trPr>
          <w:trHeight w:val="255"/>
        </w:trPr>
        <w:tc>
          <w:tcPr>
            <w:tcW w:w="7103" w:type="dxa"/>
            <w:gridSpan w:val="2"/>
            <w:noWrap/>
            <w:tcMar>
              <w:top w:w="15" w:type="dxa"/>
              <w:left w:w="15" w:type="dxa"/>
              <w:bottom w:w="0" w:type="dxa"/>
              <w:right w:w="15" w:type="dxa"/>
            </w:tcMar>
            <w:vAlign w:val="bottom"/>
          </w:tcPr>
          <w:p w14:paraId="597E5321" w14:textId="5DD8DCDE" w:rsidR="00286105" w:rsidRDefault="00286105" w:rsidP="00286105">
            <w:pPr>
              <w:spacing w:after="0"/>
              <w:jc w:val="both"/>
              <w:rPr>
                <w:rFonts w:ascii="Arial" w:hAnsi="Arial" w:cs="Arial"/>
                <w:sz w:val="20"/>
                <w:szCs w:val="20"/>
              </w:rPr>
            </w:pPr>
            <w:r>
              <w:rPr>
                <w:rFonts w:ascii="Arial" w:hAnsi="Arial" w:cs="Arial"/>
                <w:sz w:val="20"/>
                <w:szCs w:val="20"/>
              </w:rPr>
              <w:t xml:space="preserve">A member dies in service at age 35, on a </w:t>
            </w:r>
            <w:r>
              <w:rPr>
                <w:rFonts w:ascii="Arial" w:hAnsi="Arial" w:cs="Arial"/>
                <w:b/>
                <w:bCs/>
                <w:sz w:val="20"/>
                <w:szCs w:val="20"/>
              </w:rPr>
              <w:t>Pensionable Salary</w:t>
            </w:r>
            <w:r>
              <w:rPr>
                <w:rFonts w:ascii="Arial" w:hAnsi="Arial" w:cs="Arial"/>
                <w:sz w:val="20"/>
                <w:szCs w:val="20"/>
              </w:rPr>
              <w:t xml:space="preserve"> of £</w:t>
            </w:r>
            <w:r w:rsidR="00C91E0C">
              <w:rPr>
                <w:rFonts w:ascii="Arial" w:hAnsi="Arial" w:cs="Arial"/>
                <w:sz w:val="20"/>
                <w:szCs w:val="20"/>
              </w:rPr>
              <w:t>30</w:t>
            </w:r>
            <w:r>
              <w:rPr>
                <w:rFonts w:ascii="Arial" w:hAnsi="Arial" w:cs="Arial"/>
                <w:sz w:val="20"/>
                <w:szCs w:val="20"/>
              </w:rPr>
              <w:t xml:space="preserve">,000, having completed 10 years </w:t>
            </w:r>
            <w:r>
              <w:rPr>
                <w:rFonts w:ascii="Arial" w:hAnsi="Arial" w:cs="Arial"/>
                <w:b/>
                <w:bCs/>
                <w:sz w:val="20"/>
                <w:szCs w:val="20"/>
              </w:rPr>
              <w:t>Pensionable Service.</w:t>
            </w:r>
            <w:r>
              <w:rPr>
                <w:rFonts w:ascii="Arial" w:hAnsi="Arial" w:cs="Arial"/>
                <w:sz w:val="20"/>
                <w:szCs w:val="20"/>
              </w:rPr>
              <w:t xml:space="preserve"> The </w:t>
            </w:r>
            <w:r>
              <w:rPr>
                <w:rFonts w:ascii="Arial" w:hAnsi="Arial" w:cs="Arial"/>
                <w:b/>
                <w:bCs/>
                <w:sz w:val="20"/>
                <w:szCs w:val="20"/>
              </w:rPr>
              <w:t>Spouse's</w:t>
            </w:r>
            <w:r>
              <w:rPr>
                <w:rFonts w:ascii="Arial" w:hAnsi="Arial" w:cs="Arial"/>
                <w:sz w:val="20"/>
                <w:szCs w:val="20"/>
              </w:rPr>
              <w:t xml:space="preserve"> Pension payable is calculated as follows:</w:t>
            </w:r>
          </w:p>
        </w:tc>
      </w:tr>
      <w:tr w:rsidR="00286105" w14:paraId="26D3347D" w14:textId="77777777" w:rsidTr="00BB1E82">
        <w:trPr>
          <w:trHeight w:val="255"/>
        </w:trPr>
        <w:tc>
          <w:tcPr>
            <w:tcW w:w="4977" w:type="dxa"/>
            <w:tcBorders>
              <w:right w:val="nil"/>
            </w:tcBorders>
            <w:noWrap/>
            <w:tcMar>
              <w:top w:w="15" w:type="dxa"/>
              <w:left w:w="15" w:type="dxa"/>
              <w:bottom w:w="0" w:type="dxa"/>
              <w:right w:w="15" w:type="dxa"/>
            </w:tcMar>
            <w:vAlign w:val="bottom"/>
          </w:tcPr>
          <w:p w14:paraId="09D3D9D6" w14:textId="2FAB711C" w:rsidR="00286105" w:rsidRDefault="00286105" w:rsidP="00286105">
            <w:pPr>
              <w:spacing w:after="0"/>
              <w:rPr>
                <w:rFonts w:ascii="Arial" w:hAnsi="Arial" w:cs="Arial"/>
                <w:sz w:val="20"/>
                <w:szCs w:val="20"/>
              </w:rPr>
            </w:pPr>
            <w:r>
              <w:rPr>
                <w:rFonts w:ascii="Arial" w:hAnsi="Arial" w:cs="Arial"/>
                <w:sz w:val="20"/>
                <w:szCs w:val="20"/>
              </w:rPr>
              <w:t xml:space="preserve">Prospective </w:t>
            </w:r>
            <w:r>
              <w:rPr>
                <w:rFonts w:ascii="Arial" w:hAnsi="Arial" w:cs="Arial"/>
                <w:b/>
                <w:bCs/>
                <w:sz w:val="20"/>
                <w:szCs w:val="20"/>
              </w:rPr>
              <w:t>Pensionable Service</w:t>
            </w:r>
            <w:r>
              <w:rPr>
                <w:rFonts w:ascii="Arial" w:hAnsi="Arial" w:cs="Arial"/>
                <w:sz w:val="20"/>
                <w:szCs w:val="20"/>
              </w:rPr>
              <w:t xml:space="preserve"> to 65: 10 + 30   </w:t>
            </w:r>
            <w:r w:rsidR="00BB1E82">
              <w:rPr>
                <w:rFonts w:ascii="Arial" w:hAnsi="Arial" w:cs="Arial"/>
                <w:sz w:val="20"/>
                <w:szCs w:val="20"/>
              </w:rPr>
              <w:t xml:space="preserve">   </w:t>
            </w:r>
            <w:r>
              <w:rPr>
                <w:rFonts w:ascii="Arial" w:hAnsi="Arial" w:cs="Arial"/>
                <w:sz w:val="20"/>
                <w:szCs w:val="20"/>
              </w:rPr>
              <w:t xml:space="preserve"> = </w:t>
            </w:r>
          </w:p>
        </w:tc>
        <w:tc>
          <w:tcPr>
            <w:tcW w:w="2126" w:type="dxa"/>
            <w:tcBorders>
              <w:left w:val="nil"/>
            </w:tcBorders>
            <w:noWrap/>
            <w:tcMar>
              <w:top w:w="15" w:type="dxa"/>
              <w:left w:w="15" w:type="dxa"/>
              <w:bottom w:w="0" w:type="dxa"/>
              <w:right w:w="15" w:type="dxa"/>
            </w:tcMar>
            <w:vAlign w:val="bottom"/>
          </w:tcPr>
          <w:p w14:paraId="1F58A589" w14:textId="77777777" w:rsidR="00286105" w:rsidRDefault="00BB1E82" w:rsidP="00286105">
            <w:pPr>
              <w:spacing w:after="0"/>
              <w:rPr>
                <w:rFonts w:ascii="Arial" w:hAnsi="Arial" w:cs="Arial"/>
                <w:sz w:val="20"/>
                <w:szCs w:val="20"/>
              </w:rPr>
            </w:pPr>
            <w:r>
              <w:rPr>
                <w:rFonts w:ascii="Arial" w:hAnsi="Arial" w:cs="Arial"/>
                <w:sz w:val="20"/>
                <w:szCs w:val="20"/>
              </w:rPr>
              <w:t xml:space="preserve">  </w:t>
            </w:r>
            <w:r w:rsidR="00286105">
              <w:rPr>
                <w:rFonts w:ascii="Arial" w:hAnsi="Arial" w:cs="Arial"/>
                <w:sz w:val="20"/>
                <w:szCs w:val="20"/>
              </w:rPr>
              <w:t>40 years</w:t>
            </w:r>
          </w:p>
        </w:tc>
      </w:tr>
      <w:tr w:rsidR="00286105" w14:paraId="598F4D4F" w14:textId="77777777" w:rsidTr="00286105">
        <w:trPr>
          <w:trHeight w:val="255"/>
        </w:trPr>
        <w:tc>
          <w:tcPr>
            <w:tcW w:w="7103" w:type="dxa"/>
            <w:gridSpan w:val="2"/>
            <w:noWrap/>
            <w:tcMar>
              <w:top w:w="15" w:type="dxa"/>
              <w:left w:w="15" w:type="dxa"/>
              <w:bottom w:w="0" w:type="dxa"/>
              <w:right w:w="15" w:type="dxa"/>
            </w:tcMar>
            <w:vAlign w:val="bottom"/>
          </w:tcPr>
          <w:p w14:paraId="0F917056" w14:textId="1E7FA091" w:rsidR="00286105" w:rsidRDefault="00286105" w:rsidP="00BB1E82">
            <w:pPr>
              <w:spacing w:after="0"/>
              <w:rPr>
                <w:rFonts w:ascii="Arial" w:hAnsi="Arial" w:cs="Arial"/>
                <w:sz w:val="20"/>
                <w:szCs w:val="20"/>
              </w:rPr>
            </w:pPr>
            <w:r>
              <w:rPr>
                <w:rFonts w:ascii="Arial" w:hAnsi="Arial" w:cs="Arial"/>
                <w:sz w:val="20"/>
                <w:szCs w:val="20"/>
              </w:rPr>
              <w:t xml:space="preserve">For first 3 months, </w:t>
            </w:r>
            <w:r>
              <w:rPr>
                <w:rFonts w:ascii="Arial" w:hAnsi="Arial" w:cs="Arial"/>
                <w:b/>
                <w:bCs/>
                <w:sz w:val="20"/>
                <w:szCs w:val="20"/>
              </w:rPr>
              <w:t>Spouse's</w:t>
            </w:r>
            <w:r>
              <w:rPr>
                <w:rFonts w:ascii="Arial" w:hAnsi="Arial" w:cs="Arial"/>
                <w:sz w:val="20"/>
                <w:szCs w:val="20"/>
              </w:rPr>
              <w:t xml:space="preserve"> pension is £</w:t>
            </w:r>
            <w:r w:rsidR="00B12841">
              <w:rPr>
                <w:rFonts w:ascii="Arial" w:hAnsi="Arial" w:cs="Arial"/>
                <w:sz w:val="20"/>
                <w:szCs w:val="20"/>
              </w:rPr>
              <w:t>30</w:t>
            </w:r>
            <w:r>
              <w:rPr>
                <w:rFonts w:ascii="Arial" w:hAnsi="Arial" w:cs="Arial"/>
                <w:sz w:val="20"/>
                <w:szCs w:val="20"/>
              </w:rPr>
              <w:t>,000 p.a.</w:t>
            </w:r>
            <w:r w:rsidR="00BB1E82">
              <w:rPr>
                <w:rFonts w:ascii="Arial" w:hAnsi="Arial" w:cs="Arial"/>
                <w:sz w:val="20"/>
                <w:szCs w:val="20"/>
              </w:rPr>
              <w:t xml:space="preserve"> </w:t>
            </w:r>
            <w:r>
              <w:rPr>
                <w:rFonts w:ascii="Arial" w:hAnsi="Arial" w:cs="Arial"/>
                <w:sz w:val="20"/>
                <w:szCs w:val="20"/>
              </w:rPr>
              <w:t xml:space="preserve"> = </w:t>
            </w:r>
            <w:r w:rsidR="00BB1E82">
              <w:rPr>
                <w:rFonts w:ascii="Arial" w:hAnsi="Arial" w:cs="Arial"/>
                <w:sz w:val="20"/>
                <w:szCs w:val="20"/>
              </w:rPr>
              <w:t xml:space="preserve">  </w:t>
            </w:r>
            <w:r>
              <w:rPr>
                <w:rFonts w:ascii="Arial" w:hAnsi="Arial" w:cs="Arial"/>
                <w:sz w:val="20"/>
                <w:szCs w:val="20"/>
              </w:rPr>
              <w:t>£</w:t>
            </w:r>
            <w:r w:rsidR="00B12841">
              <w:rPr>
                <w:rFonts w:ascii="Arial" w:hAnsi="Arial" w:cs="Arial"/>
                <w:sz w:val="20"/>
                <w:szCs w:val="20"/>
              </w:rPr>
              <w:t>2,50</w:t>
            </w:r>
            <w:r>
              <w:rPr>
                <w:rFonts w:ascii="Arial" w:hAnsi="Arial" w:cs="Arial"/>
                <w:sz w:val="20"/>
                <w:szCs w:val="20"/>
              </w:rPr>
              <w:t>0</w:t>
            </w:r>
            <w:r w:rsidR="00BB1E82">
              <w:rPr>
                <w:rFonts w:ascii="Arial" w:hAnsi="Arial" w:cs="Arial"/>
                <w:sz w:val="20"/>
                <w:szCs w:val="20"/>
              </w:rPr>
              <w:t xml:space="preserve"> per </w:t>
            </w:r>
            <w:r>
              <w:rPr>
                <w:rFonts w:ascii="Arial" w:hAnsi="Arial" w:cs="Arial"/>
                <w:sz w:val="20"/>
                <w:szCs w:val="20"/>
              </w:rPr>
              <w:t>month</w:t>
            </w:r>
          </w:p>
        </w:tc>
      </w:tr>
      <w:tr w:rsidR="00286105" w14:paraId="320551B9" w14:textId="77777777" w:rsidTr="00286105">
        <w:trPr>
          <w:trHeight w:val="255"/>
        </w:trPr>
        <w:tc>
          <w:tcPr>
            <w:tcW w:w="7103" w:type="dxa"/>
            <w:gridSpan w:val="2"/>
            <w:noWrap/>
            <w:tcMar>
              <w:top w:w="15" w:type="dxa"/>
              <w:left w:w="15" w:type="dxa"/>
              <w:bottom w:w="0" w:type="dxa"/>
              <w:right w:w="15" w:type="dxa"/>
            </w:tcMar>
            <w:vAlign w:val="bottom"/>
          </w:tcPr>
          <w:p w14:paraId="6995C722" w14:textId="5A49DD01" w:rsidR="00286105" w:rsidRDefault="00286105" w:rsidP="00286105">
            <w:pPr>
              <w:spacing w:after="0"/>
              <w:rPr>
                <w:rFonts w:ascii="Arial" w:hAnsi="Arial" w:cs="Arial"/>
                <w:sz w:val="20"/>
                <w:szCs w:val="20"/>
              </w:rPr>
            </w:pPr>
            <w:r>
              <w:rPr>
                <w:rFonts w:ascii="Arial" w:hAnsi="Arial" w:cs="Arial"/>
                <w:sz w:val="20"/>
                <w:szCs w:val="20"/>
              </w:rPr>
              <w:t>After 3 months, pension is reduced to 1/80 x £</w:t>
            </w:r>
            <w:r w:rsidR="00B12841">
              <w:rPr>
                <w:rFonts w:ascii="Arial" w:hAnsi="Arial" w:cs="Arial"/>
                <w:sz w:val="20"/>
                <w:szCs w:val="20"/>
              </w:rPr>
              <w:t>30</w:t>
            </w:r>
            <w:r>
              <w:rPr>
                <w:rFonts w:ascii="Arial" w:hAnsi="Arial" w:cs="Arial"/>
                <w:sz w:val="20"/>
                <w:szCs w:val="20"/>
              </w:rPr>
              <w:t>,000 x 40 x 2/3</w:t>
            </w:r>
          </w:p>
        </w:tc>
      </w:tr>
      <w:tr w:rsidR="00286105" w14:paraId="1E0B1B64" w14:textId="77777777" w:rsidTr="00286105">
        <w:trPr>
          <w:trHeight w:val="255"/>
        </w:trPr>
        <w:tc>
          <w:tcPr>
            <w:tcW w:w="7103" w:type="dxa"/>
            <w:gridSpan w:val="2"/>
            <w:noWrap/>
            <w:tcMar>
              <w:top w:w="15" w:type="dxa"/>
              <w:left w:w="15" w:type="dxa"/>
              <w:bottom w:w="0" w:type="dxa"/>
              <w:right w:w="15" w:type="dxa"/>
            </w:tcMar>
            <w:vAlign w:val="bottom"/>
          </w:tcPr>
          <w:p w14:paraId="111CEF0A" w14:textId="1CE647F5" w:rsidR="00286105" w:rsidRDefault="00286105" w:rsidP="00286105">
            <w:pPr>
              <w:tabs>
                <w:tab w:val="left" w:pos="3132"/>
              </w:tabs>
              <w:spacing w:after="0"/>
              <w:rPr>
                <w:rFonts w:ascii="Arial" w:hAnsi="Arial" w:cs="Arial"/>
                <w:sz w:val="20"/>
                <w:szCs w:val="20"/>
              </w:rPr>
            </w:pPr>
            <w:r>
              <w:rPr>
                <w:rFonts w:ascii="Arial" w:hAnsi="Arial" w:cs="Arial"/>
                <w:sz w:val="20"/>
                <w:szCs w:val="20"/>
              </w:rPr>
              <w:t xml:space="preserve">                                                  </w:t>
            </w:r>
            <w:r w:rsidR="00BB1E82">
              <w:rPr>
                <w:rFonts w:ascii="Arial" w:hAnsi="Arial" w:cs="Arial"/>
                <w:sz w:val="20"/>
                <w:szCs w:val="20"/>
              </w:rPr>
              <w:t xml:space="preserve">            </w:t>
            </w:r>
            <w:r>
              <w:rPr>
                <w:rFonts w:ascii="Arial" w:hAnsi="Arial" w:cs="Arial"/>
                <w:sz w:val="20"/>
                <w:szCs w:val="20"/>
              </w:rPr>
              <w:t>= £</w:t>
            </w:r>
            <w:r w:rsidR="00B12841">
              <w:rPr>
                <w:rFonts w:ascii="Arial" w:hAnsi="Arial" w:cs="Arial"/>
                <w:sz w:val="20"/>
                <w:szCs w:val="20"/>
              </w:rPr>
              <w:t>10</w:t>
            </w:r>
            <w:r>
              <w:rPr>
                <w:rFonts w:ascii="Arial" w:hAnsi="Arial" w:cs="Arial"/>
                <w:sz w:val="20"/>
                <w:szCs w:val="20"/>
              </w:rPr>
              <w:t>,000 p.a. (£</w:t>
            </w:r>
            <w:r w:rsidR="00B12841">
              <w:rPr>
                <w:rFonts w:ascii="Arial" w:hAnsi="Arial" w:cs="Arial"/>
                <w:sz w:val="20"/>
                <w:szCs w:val="20"/>
              </w:rPr>
              <w:t>833.33</w:t>
            </w:r>
            <w:r>
              <w:rPr>
                <w:rFonts w:ascii="Arial" w:hAnsi="Arial" w:cs="Arial"/>
                <w:sz w:val="20"/>
                <w:szCs w:val="20"/>
              </w:rPr>
              <w:t xml:space="preserve"> per month)</w:t>
            </w:r>
          </w:p>
        </w:tc>
      </w:tr>
    </w:tbl>
    <w:p w14:paraId="2B268D1E" w14:textId="77777777" w:rsidR="00286105" w:rsidRDefault="00286105" w:rsidP="00286105">
      <w:pPr>
        <w:pStyle w:val="BodyText"/>
      </w:pPr>
    </w:p>
    <w:p w14:paraId="01007DD0" w14:textId="77777777" w:rsidR="00286105" w:rsidRDefault="00286105" w:rsidP="00286105">
      <w:pPr>
        <w:pStyle w:val="BodyText"/>
        <w:jc w:val="center"/>
      </w:pPr>
    </w:p>
    <w:p w14:paraId="0AE733BC" w14:textId="77777777" w:rsidR="00286105" w:rsidRDefault="00286105" w:rsidP="00286105">
      <w:pPr>
        <w:pStyle w:val="BodyText"/>
      </w:pPr>
      <w:r>
        <w:lastRenderedPageBreak/>
        <w:t xml:space="preserve">If you die and have not completed 5 years </w:t>
      </w:r>
      <w:r>
        <w:rPr>
          <w:b/>
          <w:bCs/>
        </w:rPr>
        <w:t>Scheme membership</w:t>
      </w:r>
      <w:r>
        <w:t xml:space="preserve">, the </w:t>
      </w:r>
      <w:r>
        <w:rPr>
          <w:b/>
          <w:bCs/>
        </w:rPr>
        <w:t>Spouse's</w:t>
      </w:r>
      <w:r>
        <w:t xml:space="preserve"> pension will be 2/3rds of the pension that would have been payable to you had you retired due to ill health on the date of your death.</w:t>
      </w:r>
    </w:p>
    <w:p w14:paraId="62B87C5A" w14:textId="77777777" w:rsidR="00286105" w:rsidRDefault="00286105" w:rsidP="00286105">
      <w:pPr>
        <w:pStyle w:val="BodyText"/>
      </w:pPr>
    </w:p>
    <w:p w14:paraId="5A8771DB" w14:textId="77777777" w:rsidR="00286105" w:rsidRDefault="00286105" w:rsidP="00286105">
      <w:pPr>
        <w:pStyle w:val="BodyText"/>
      </w:pPr>
      <w:r>
        <w:t xml:space="preserve">The </w:t>
      </w:r>
      <w:r>
        <w:rPr>
          <w:b/>
          <w:bCs/>
        </w:rPr>
        <w:t>Spouse's</w:t>
      </w:r>
      <w:r>
        <w:t xml:space="preserve"> pension is payable for life.</w:t>
      </w:r>
    </w:p>
    <w:p w14:paraId="1927C8F6" w14:textId="77777777" w:rsidR="00286105" w:rsidRDefault="00286105" w:rsidP="00286105">
      <w:pPr>
        <w:pStyle w:val="BodyText"/>
      </w:pPr>
    </w:p>
    <w:p w14:paraId="26553626" w14:textId="77777777" w:rsidR="00286105" w:rsidRDefault="00286105" w:rsidP="00286105">
      <w:pPr>
        <w:pStyle w:val="BodyText"/>
        <w:rPr>
          <w:b/>
          <w:bCs/>
        </w:rPr>
      </w:pPr>
      <w:r>
        <w:t xml:space="preserve">If there is no surviving </w:t>
      </w:r>
      <w:r>
        <w:rPr>
          <w:b/>
          <w:bCs/>
        </w:rPr>
        <w:t>Spouse</w:t>
      </w:r>
      <w:r>
        <w:t xml:space="preserve">, the University has discretion to pay the pension to a </w:t>
      </w:r>
      <w:r>
        <w:rPr>
          <w:b/>
          <w:bCs/>
        </w:rPr>
        <w:t>Dependant Relative.</w:t>
      </w:r>
    </w:p>
    <w:p w14:paraId="2E0B0CCC" w14:textId="77777777" w:rsidR="00286105" w:rsidRDefault="00286105" w:rsidP="00286105">
      <w:pPr>
        <w:pStyle w:val="BodyText"/>
      </w:pPr>
    </w:p>
    <w:p w14:paraId="78F6C267" w14:textId="77777777" w:rsidR="00286105" w:rsidRDefault="00286105" w:rsidP="00286105">
      <w:pPr>
        <w:pStyle w:val="BodyText"/>
      </w:pPr>
      <w:r>
        <w:t xml:space="preserve">If your </w:t>
      </w:r>
      <w:r>
        <w:rPr>
          <w:b/>
          <w:bCs/>
        </w:rPr>
        <w:t xml:space="preserve">Spouse </w:t>
      </w:r>
      <w:r>
        <w:t xml:space="preserve">or </w:t>
      </w:r>
      <w:r>
        <w:rPr>
          <w:b/>
          <w:bCs/>
        </w:rPr>
        <w:t>Dependant Relative</w:t>
      </w:r>
      <w:r>
        <w:t xml:space="preserve"> is more than </w:t>
      </w:r>
      <w:r w:rsidRPr="00E27740">
        <w:t>10 years younger than you, the pension may be reduced.</w:t>
      </w:r>
    </w:p>
    <w:p w14:paraId="2D8CD085" w14:textId="77777777" w:rsidR="00286105" w:rsidRDefault="00286105" w:rsidP="00286105">
      <w:pPr>
        <w:pStyle w:val="BodyText"/>
      </w:pPr>
    </w:p>
    <w:p w14:paraId="0E2855C3" w14:textId="77777777" w:rsidR="00286105" w:rsidRDefault="00286105" w:rsidP="00286105">
      <w:pPr>
        <w:pStyle w:val="BodyText"/>
        <w:rPr>
          <w:sz w:val="22"/>
        </w:rPr>
      </w:pPr>
      <w:r>
        <w:rPr>
          <w:b/>
          <w:bCs/>
          <w:sz w:val="22"/>
        </w:rPr>
        <w:t>Children's Allowances</w:t>
      </w:r>
    </w:p>
    <w:p w14:paraId="3C6ECC58" w14:textId="77777777" w:rsidR="00286105" w:rsidRDefault="00286105" w:rsidP="00286105">
      <w:pPr>
        <w:pStyle w:val="BodyText"/>
      </w:pPr>
    </w:p>
    <w:p w14:paraId="01A20FC8" w14:textId="77777777" w:rsidR="00286105" w:rsidRDefault="00286105" w:rsidP="00286105">
      <w:pPr>
        <w:pStyle w:val="BodyText"/>
      </w:pPr>
      <w:r>
        <w:t xml:space="preserve">If you have children, they are entitled to an allowance, usually until they reach age 16, although this will normally be extended if the child is in full-time education or is unable to support himself/herself. </w:t>
      </w:r>
    </w:p>
    <w:p w14:paraId="41442DE5" w14:textId="77777777" w:rsidR="00286105" w:rsidRDefault="00286105" w:rsidP="00286105">
      <w:pPr>
        <w:pStyle w:val="BodyText"/>
      </w:pPr>
    </w:p>
    <w:p w14:paraId="6FA1738B" w14:textId="77777777" w:rsidR="006D6405" w:rsidRDefault="00286105" w:rsidP="00286105">
      <w:pPr>
        <w:pStyle w:val="BodyText"/>
        <w:spacing w:after="120"/>
      </w:pPr>
      <w:r>
        <w:t xml:space="preserve">The allowance for each child, subject to a maximum of 2 children, is 1/4 of your pension unless there is no </w:t>
      </w:r>
      <w:r>
        <w:rPr>
          <w:b/>
          <w:bCs/>
        </w:rPr>
        <w:t>Spouse's</w:t>
      </w:r>
      <w:r>
        <w:t xml:space="preserve"> or </w:t>
      </w:r>
      <w:r>
        <w:rPr>
          <w:b/>
          <w:bCs/>
        </w:rPr>
        <w:t>Dependant Relatives</w:t>
      </w:r>
      <w:r>
        <w:t xml:space="preserve"> pension in which case the allowance for each child is increased to 1/3 of your pension. For this purpose, your pension is deemed to be the pension that would have been payable to you had you retired due to ill health on the date of your death.</w:t>
      </w:r>
    </w:p>
    <w:p w14:paraId="1FDAA07F" w14:textId="77777777" w:rsidR="00286105" w:rsidRDefault="00286105">
      <w:pPr>
        <w:rPr>
          <w:rFonts w:ascii="Arial" w:eastAsia="Times New Roman" w:hAnsi="Arial" w:cs="Arial"/>
          <w:sz w:val="20"/>
          <w:szCs w:val="20"/>
          <w:lang w:eastAsia="en-US"/>
        </w:rPr>
      </w:pPr>
      <w:r>
        <w:br w:type="page"/>
      </w:r>
    </w:p>
    <w:p w14:paraId="214BEB80" w14:textId="77777777" w:rsidR="00286105" w:rsidRDefault="00286105" w:rsidP="00286105">
      <w:pPr>
        <w:pStyle w:val="BodyText"/>
        <w:jc w:val="center"/>
        <w:rPr>
          <w:b/>
          <w:bCs/>
          <w:sz w:val="24"/>
        </w:rPr>
      </w:pPr>
      <w:r>
        <w:rPr>
          <w:b/>
          <w:bCs/>
          <w:sz w:val="24"/>
        </w:rPr>
        <w:lastRenderedPageBreak/>
        <w:t>WHAT IF YOU LEAVE UEA OR OPT OUT OF THE SCHEME?</w:t>
      </w:r>
    </w:p>
    <w:p w14:paraId="78964C49" w14:textId="77777777" w:rsidR="00286105" w:rsidRDefault="00286105" w:rsidP="00286105">
      <w:pPr>
        <w:pStyle w:val="BodyText"/>
        <w:rPr>
          <w:b/>
          <w:bCs/>
        </w:rPr>
      </w:pPr>
    </w:p>
    <w:p w14:paraId="38F994F7" w14:textId="77777777" w:rsidR="00286105" w:rsidRDefault="00524901" w:rsidP="001C75D2">
      <w:pPr>
        <w:pStyle w:val="BodyText"/>
      </w:pPr>
      <w:r>
        <w:t xml:space="preserve">If you cease to be an active contributing member of the scheme, whether because you leave employment or you chose to Opt Out of the scheme, then you will retain </w:t>
      </w:r>
      <w:r>
        <w:rPr>
          <w:b/>
          <w:bCs/>
        </w:rPr>
        <w:t>deferred benefits</w:t>
      </w:r>
      <w:r>
        <w:t xml:space="preserve"> in the Scheme.</w:t>
      </w:r>
      <w:r w:rsidR="009945BA">
        <w:t xml:space="preserve"> The Scheme provides the following options with regard to these benefits:</w:t>
      </w:r>
    </w:p>
    <w:p w14:paraId="59D498BA" w14:textId="77777777" w:rsidR="00286105" w:rsidRDefault="00286105" w:rsidP="00286105">
      <w:pPr>
        <w:pStyle w:val="BodyText"/>
      </w:pPr>
    </w:p>
    <w:p w14:paraId="4BF3FEF9" w14:textId="77777777" w:rsidR="00286105" w:rsidRDefault="00286105" w:rsidP="009945BA">
      <w:pPr>
        <w:pStyle w:val="BodyText"/>
        <w:rPr>
          <w:b/>
          <w:bCs/>
          <w:sz w:val="22"/>
          <w:u w:val="single"/>
        </w:rPr>
      </w:pPr>
      <w:r>
        <w:rPr>
          <w:b/>
          <w:bCs/>
          <w:sz w:val="22"/>
          <w:u w:val="single"/>
        </w:rPr>
        <w:t>Option 1</w:t>
      </w:r>
      <w:r>
        <w:rPr>
          <w:b/>
          <w:bCs/>
          <w:sz w:val="22"/>
        </w:rPr>
        <w:tab/>
      </w:r>
      <w:r>
        <w:rPr>
          <w:b/>
          <w:bCs/>
          <w:sz w:val="22"/>
          <w:u w:val="single"/>
        </w:rPr>
        <w:t xml:space="preserve">Deferred </w:t>
      </w:r>
      <w:r w:rsidR="009945BA">
        <w:rPr>
          <w:b/>
          <w:bCs/>
          <w:sz w:val="22"/>
          <w:u w:val="single"/>
        </w:rPr>
        <w:t>Pension</w:t>
      </w:r>
    </w:p>
    <w:p w14:paraId="6A896368" w14:textId="77777777" w:rsidR="00286105" w:rsidRDefault="00286105" w:rsidP="00286105">
      <w:pPr>
        <w:pStyle w:val="BodyText"/>
        <w:rPr>
          <w:b/>
          <w:bCs/>
          <w:u w:val="single"/>
        </w:rPr>
      </w:pPr>
    </w:p>
    <w:p w14:paraId="33B77B87" w14:textId="406681B2" w:rsidR="00286105" w:rsidRDefault="00286105" w:rsidP="00286105">
      <w:pPr>
        <w:pStyle w:val="BodyText"/>
      </w:pPr>
      <w:r>
        <w:t xml:space="preserve">Your deferred pension will be calculated as 1/80 of your </w:t>
      </w:r>
      <w:r>
        <w:rPr>
          <w:b/>
          <w:bCs/>
        </w:rPr>
        <w:t>Pensionable Salary</w:t>
      </w:r>
      <w:r>
        <w:t xml:space="preserve"> for your years and days of </w:t>
      </w:r>
      <w:r>
        <w:rPr>
          <w:b/>
          <w:bCs/>
        </w:rPr>
        <w:t>Pensionable Service</w:t>
      </w:r>
      <w:r>
        <w:t xml:space="preserve"> at your date of leaving. Your deferred lump sum will be 3 times the amount of your deferred pension. See Your Retirement Benefits on </w:t>
      </w:r>
      <w:r w:rsidRPr="00F44594">
        <w:t>page 1</w:t>
      </w:r>
      <w:r>
        <w:t xml:space="preserve">6. These </w:t>
      </w:r>
      <w:r>
        <w:rPr>
          <w:b/>
          <w:bCs/>
        </w:rPr>
        <w:t>Deferred Benefits</w:t>
      </w:r>
      <w:r>
        <w:t xml:space="preserve"> will be kept in the Scheme, increased each year in line with inflation, and paid to you, normally</w:t>
      </w:r>
      <w:r w:rsidRPr="00E27740">
        <w:t>, at age 60</w:t>
      </w:r>
      <w:r>
        <w:t xml:space="preserve">. </w:t>
      </w:r>
      <w:r w:rsidR="00B12841">
        <w:t>However, f</w:t>
      </w:r>
      <w:r>
        <w:t>or those members who were born after 31/01/1958, benefits derived from service after 1</w:t>
      </w:r>
      <w:r w:rsidRPr="00287095">
        <w:rPr>
          <w:vertAlign w:val="superscript"/>
        </w:rPr>
        <w:t>st</w:t>
      </w:r>
      <w:r>
        <w:t xml:space="preserve"> February 2013 would be reduced, using early retirement factors provided by the Scheme’s Actuary, if paid prior to </w:t>
      </w:r>
      <w:r w:rsidR="00B12841">
        <w:t xml:space="preserve">their </w:t>
      </w:r>
      <w:r w:rsidR="00EF15DD">
        <w:t>Normal Retirement Date</w:t>
      </w:r>
      <w:r>
        <w:t xml:space="preserve">. </w:t>
      </w:r>
    </w:p>
    <w:p w14:paraId="210AAF5B" w14:textId="77777777" w:rsidR="00286105" w:rsidRDefault="00286105" w:rsidP="00286105">
      <w:pPr>
        <w:pStyle w:val="BodyText"/>
      </w:pPr>
    </w:p>
    <w:p w14:paraId="31F5EA36" w14:textId="378A62C1" w:rsidR="00286105" w:rsidRDefault="00286105" w:rsidP="00286105">
      <w:pPr>
        <w:pStyle w:val="BodyText"/>
      </w:pPr>
      <w:r>
        <w:t xml:space="preserve">You may make a written application for the benefits to be paid earlier if you have attained the age of 55. Payment will be at the discretion of the </w:t>
      </w:r>
      <w:r>
        <w:rPr>
          <w:b/>
          <w:bCs/>
        </w:rPr>
        <w:t>Trustee</w:t>
      </w:r>
      <w:r>
        <w:t xml:space="preserve"> and, if they agree to early payment, the </w:t>
      </w:r>
      <w:r w:rsidRPr="00BC3C8D">
        <w:rPr>
          <w:b/>
        </w:rPr>
        <w:t>benefits</w:t>
      </w:r>
      <w:r>
        <w:t xml:space="preserve"> will be actuarially reduced to take account of early payment. </w:t>
      </w:r>
    </w:p>
    <w:p w14:paraId="4226DD47" w14:textId="77777777" w:rsidR="00286105" w:rsidRDefault="00286105" w:rsidP="00286105">
      <w:pPr>
        <w:pStyle w:val="BodyText"/>
      </w:pPr>
    </w:p>
    <w:p w14:paraId="6803C774" w14:textId="2D50C688" w:rsidR="00286105" w:rsidRDefault="00286105" w:rsidP="00286105">
      <w:pPr>
        <w:pStyle w:val="BodyText"/>
      </w:pPr>
      <w:r>
        <w:t xml:space="preserve">You may wish to postpone payment beyond </w:t>
      </w:r>
      <w:r w:rsidR="00EF15DD" w:rsidRPr="00EF15DD">
        <w:rPr>
          <w:b/>
          <w:bCs/>
        </w:rPr>
        <w:t>Normal Retirement Date</w:t>
      </w:r>
      <w:r>
        <w:t xml:space="preserve">, and those benefits that retain the </w:t>
      </w:r>
      <w:r w:rsidRPr="00287095">
        <w:rPr>
          <w:b/>
          <w:bCs/>
        </w:rPr>
        <w:t xml:space="preserve">Normal </w:t>
      </w:r>
      <w:r w:rsidR="00EF15DD">
        <w:rPr>
          <w:b/>
          <w:bCs/>
        </w:rPr>
        <w:t>Retirement Age</w:t>
      </w:r>
      <w:r w:rsidR="007C5BE7">
        <w:t xml:space="preserve"> may be increased using the Pension Order Review increases.</w:t>
      </w:r>
    </w:p>
    <w:p w14:paraId="7407A519" w14:textId="77777777" w:rsidR="00286105" w:rsidRDefault="00286105" w:rsidP="00286105">
      <w:pPr>
        <w:pStyle w:val="BodyText"/>
      </w:pPr>
    </w:p>
    <w:p w14:paraId="6455A8DD" w14:textId="77777777" w:rsidR="00286105" w:rsidRDefault="00286105" w:rsidP="00286105">
      <w:pPr>
        <w:pStyle w:val="BodyText"/>
      </w:pPr>
      <w:r>
        <w:t>If you die before your pension becomes payable:</w:t>
      </w:r>
    </w:p>
    <w:p w14:paraId="453C1EFF" w14:textId="77777777" w:rsidR="00286105" w:rsidRDefault="00286105" w:rsidP="00286105">
      <w:pPr>
        <w:pStyle w:val="BodyText"/>
        <w:numPr>
          <w:ilvl w:val="0"/>
          <w:numId w:val="4"/>
        </w:numPr>
      </w:pPr>
      <w:r>
        <w:t xml:space="preserve">your </w:t>
      </w:r>
      <w:r w:rsidRPr="00287904">
        <w:rPr>
          <w:b/>
          <w:bCs/>
        </w:rPr>
        <w:t>Spouse</w:t>
      </w:r>
      <w:r>
        <w:t xml:space="preserve"> </w:t>
      </w:r>
      <w:proofErr w:type="gramStart"/>
      <w:r>
        <w:t>will</w:t>
      </w:r>
      <w:proofErr w:type="gramEnd"/>
      <w:r>
        <w:t xml:space="preserve"> receive a pension equal 1/2 of your deferred pension if you left the Scheme prior to 5th March 1991 or 2/3 of your deferred pension if you left the Scheme on or after this date.  The </w:t>
      </w:r>
      <w:r w:rsidRPr="00287904">
        <w:rPr>
          <w:b/>
          <w:bCs/>
        </w:rPr>
        <w:t xml:space="preserve">Spouse's </w:t>
      </w:r>
      <w:r>
        <w:t>pension is payable for life.</w:t>
      </w:r>
    </w:p>
    <w:p w14:paraId="2E7DE804" w14:textId="77777777" w:rsidR="00286105" w:rsidRPr="00287904" w:rsidRDefault="00286105" w:rsidP="001C75D2">
      <w:pPr>
        <w:pStyle w:val="BodyText"/>
        <w:numPr>
          <w:ilvl w:val="0"/>
          <w:numId w:val="4"/>
        </w:numPr>
      </w:pPr>
      <w:r>
        <w:t xml:space="preserve">if there is no surviving </w:t>
      </w:r>
      <w:r w:rsidRPr="00287904">
        <w:rPr>
          <w:b/>
          <w:bCs/>
        </w:rPr>
        <w:t>Spouse</w:t>
      </w:r>
      <w:r>
        <w:t xml:space="preserve">, the </w:t>
      </w:r>
      <w:r w:rsidR="001C75D2">
        <w:t>Trustees</w:t>
      </w:r>
      <w:r>
        <w:t xml:space="preserve"> ha</w:t>
      </w:r>
      <w:r w:rsidR="001C75D2">
        <w:t>ve the</w:t>
      </w:r>
      <w:r>
        <w:t xml:space="preserve"> discretion to pay the pension to a </w:t>
      </w:r>
      <w:r w:rsidRPr="00287904">
        <w:rPr>
          <w:b/>
          <w:bCs/>
        </w:rPr>
        <w:t xml:space="preserve">Dependant Relative. </w:t>
      </w:r>
    </w:p>
    <w:p w14:paraId="2F3AB0F4" w14:textId="77777777" w:rsidR="00286105" w:rsidRDefault="00286105" w:rsidP="00286105">
      <w:pPr>
        <w:pStyle w:val="BodyText"/>
        <w:numPr>
          <w:ilvl w:val="0"/>
          <w:numId w:val="4"/>
        </w:numPr>
      </w:pPr>
      <w:r>
        <w:t xml:space="preserve">if your </w:t>
      </w:r>
      <w:r w:rsidRPr="00287904">
        <w:rPr>
          <w:b/>
          <w:bCs/>
        </w:rPr>
        <w:t>Spouse</w:t>
      </w:r>
      <w:r>
        <w:t xml:space="preserve"> or </w:t>
      </w:r>
      <w:r w:rsidRPr="00287904">
        <w:rPr>
          <w:b/>
          <w:bCs/>
        </w:rPr>
        <w:t>Dependant Relative</w:t>
      </w:r>
      <w:r>
        <w:t xml:space="preserve"> is more than 10 years younger than you, the pension may be reduced.</w:t>
      </w:r>
    </w:p>
    <w:p w14:paraId="79A34FC3" w14:textId="77777777" w:rsidR="00286105" w:rsidRDefault="00286105" w:rsidP="00286105">
      <w:pPr>
        <w:pStyle w:val="BodyText"/>
        <w:numPr>
          <w:ilvl w:val="0"/>
          <w:numId w:val="4"/>
        </w:numPr>
      </w:pPr>
      <w:r>
        <w:t xml:space="preserve">if you have children, they are entitled to an allowance, usually until they reach age 16, although this will normally be extended if the child is in full-time education or is unable to support himself/herself.  The allowance for each child, subject to a maximum of 2 children, is 1/4 of your deferred pension unless there is no </w:t>
      </w:r>
      <w:r w:rsidRPr="00287904">
        <w:rPr>
          <w:b/>
          <w:bCs/>
        </w:rPr>
        <w:t>Spouse's</w:t>
      </w:r>
      <w:r>
        <w:t xml:space="preserve"> or </w:t>
      </w:r>
      <w:r w:rsidRPr="00287904">
        <w:rPr>
          <w:b/>
          <w:bCs/>
        </w:rPr>
        <w:t>Dependant Relatives</w:t>
      </w:r>
      <w:r>
        <w:t xml:space="preserve"> pension in which case the allowance for each child is increased to 1/3 of your deferred pension.</w:t>
      </w:r>
    </w:p>
    <w:p w14:paraId="0937E4DA" w14:textId="77777777" w:rsidR="00286105" w:rsidRDefault="00286105" w:rsidP="00286105">
      <w:pPr>
        <w:pStyle w:val="BodyText"/>
      </w:pPr>
    </w:p>
    <w:p w14:paraId="40534029" w14:textId="117F5037" w:rsidR="00286105" w:rsidRDefault="00286105" w:rsidP="00286105">
      <w:pPr>
        <w:pStyle w:val="BodyText"/>
        <w:rPr>
          <w:b/>
          <w:bCs/>
          <w:sz w:val="22"/>
          <w:u w:val="single"/>
        </w:rPr>
      </w:pPr>
    </w:p>
    <w:p w14:paraId="5C34F9A0" w14:textId="775954B0" w:rsidR="00EF15DD" w:rsidRDefault="00EF15DD" w:rsidP="00286105">
      <w:pPr>
        <w:pStyle w:val="BodyText"/>
        <w:rPr>
          <w:b/>
          <w:bCs/>
          <w:sz w:val="22"/>
          <w:u w:val="single"/>
        </w:rPr>
      </w:pPr>
    </w:p>
    <w:p w14:paraId="3912D920" w14:textId="23207DC3" w:rsidR="00EF15DD" w:rsidRDefault="00EF15DD" w:rsidP="00286105">
      <w:pPr>
        <w:pStyle w:val="BodyText"/>
        <w:rPr>
          <w:b/>
          <w:bCs/>
          <w:sz w:val="22"/>
          <w:u w:val="single"/>
        </w:rPr>
      </w:pPr>
    </w:p>
    <w:p w14:paraId="30857337" w14:textId="77777777" w:rsidR="00EF15DD" w:rsidRDefault="00EF15DD" w:rsidP="00286105">
      <w:pPr>
        <w:pStyle w:val="BodyText"/>
        <w:rPr>
          <w:b/>
          <w:bCs/>
          <w:sz w:val="22"/>
          <w:u w:val="single"/>
        </w:rPr>
      </w:pPr>
    </w:p>
    <w:p w14:paraId="54D12AE0" w14:textId="77777777" w:rsidR="00286105" w:rsidRDefault="00286105" w:rsidP="009945BA">
      <w:pPr>
        <w:pStyle w:val="BodyText"/>
        <w:rPr>
          <w:sz w:val="22"/>
        </w:rPr>
      </w:pPr>
      <w:r>
        <w:rPr>
          <w:b/>
          <w:bCs/>
          <w:sz w:val="22"/>
          <w:u w:val="single"/>
        </w:rPr>
        <w:lastRenderedPageBreak/>
        <w:t xml:space="preserve">Option 2 </w:t>
      </w:r>
      <w:r>
        <w:rPr>
          <w:b/>
          <w:bCs/>
          <w:sz w:val="22"/>
        </w:rPr>
        <w:tab/>
      </w:r>
      <w:r>
        <w:rPr>
          <w:b/>
          <w:bCs/>
          <w:sz w:val="22"/>
          <w:u w:val="single"/>
        </w:rPr>
        <w:t xml:space="preserve">Transfer </w:t>
      </w:r>
      <w:r w:rsidR="009945BA">
        <w:rPr>
          <w:b/>
          <w:bCs/>
          <w:sz w:val="22"/>
          <w:u w:val="single"/>
        </w:rPr>
        <w:t>Deferred Benefits</w:t>
      </w:r>
    </w:p>
    <w:p w14:paraId="7766C63D" w14:textId="77777777" w:rsidR="00286105" w:rsidRDefault="00286105" w:rsidP="00286105">
      <w:pPr>
        <w:pStyle w:val="BodyText"/>
      </w:pPr>
    </w:p>
    <w:p w14:paraId="3CCFFD75" w14:textId="77777777" w:rsidR="00286105" w:rsidRDefault="009945BA" w:rsidP="009945BA">
      <w:pPr>
        <w:pStyle w:val="BodyText"/>
      </w:pPr>
      <w:r>
        <w:t>If you have other pension arrangements then y</w:t>
      </w:r>
      <w:r w:rsidR="00286105">
        <w:t>ou may transfer the cash equivalent value of your deferred benefits to your new employer's scheme or to an individual pension arrangement of your own choice.</w:t>
      </w:r>
    </w:p>
    <w:p w14:paraId="123B4F8B" w14:textId="77777777" w:rsidR="00286105" w:rsidRDefault="00286105" w:rsidP="00286105">
      <w:pPr>
        <w:pStyle w:val="BodyText"/>
      </w:pPr>
    </w:p>
    <w:p w14:paraId="08673967" w14:textId="77777777" w:rsidR="00286105" w:rsidRDefault="00286105" w:rsidP="00286105">
      <w:pPr>
        <w:pStyle w:val="BodyText"/>
      </w:pPr>
      <w:r>
        <w:t>You may choose this option at any time before you start receiving your deferred b</w:t>
      </w:r>
      <w:r w:rsidRPr="00287904">
        <w:t>enefits</w:t>
      </w:r>
      <w:r>
        <w:t>. If you go ahead with the transfer you will not be entitled to any benefits from the UEASSS.</w:t>
      </w:r>
    </w:p>
    <w:p w14:paraId="7B11D6D7" w14:textId="77777777" w:rsidR="00286105" w:rsidRDefault="00286105" w:rsidP="00286105">
      <w:pPr>
        <w:pStyle w:val="BodyText"/>
      </w:pPr>
    </w:p>
    <w:p w14:paraId="766BFFAC" w14:textId="77777777" w:rsidR="00286105" w:rsidRDefault="00286105" w:rsidP="00286105">
      <w:pPr>
        <w:pStyle w:val="BodyText"/>
      </w:pPr>
    </w:p>
    <w:p w14:paraId="283C5635" w14:textId="77777777" w:rsidR="00286105" w:rsidRDefault="00286105" w:rsidP="00286105">
      <w:pPr>
        <w:pStyle w:val="BodyText"/>
      </w:pPr>
    </w:p>
    <w:p w14:paraId="2DC3F84F" w14:textId="77777777" w:rsidR="006A4240" w:rsidRDefault="006A4240">
      <w:pPr>
        <w:rPr>
          <w:rFonts w:ascii="Arial" w:eastAsia="Times New Roman" w:hAnsi="Arial" w:cs="Arial"/>
          <w:sz w:val="20"/>
          <w:szCs w:val="20"/>
          <w:lang w:eastAsia="en-US"/>
        </w:rPr>
      </w:pPr>
      <w:r>
        <w:br w:type="page"/>
      </w:r>
    </w:p>
    <w:p w14:paraId="5219CC5C" w14:textId="77777777" w:rsidR="006A4240" w:rsidRDefault="006A4240" w:rsidP="006A4240">
      <w:pPr>
        <w:pStyle w:val="BodyText"/>
        <w:jc w:val="center"/>
        <w:rPr>
          <w:sz w:val="24"/>
        </w:rPr>
      </w:pPr>
      <w:r>
        <w:rPr>
          <w:b/>
          <w:bCs/>
          <w:sz w:val="24"/>
        </w:rPr>
        <w:lastRenderedPageBreak/>
        <w:t>YOUR RETIREMENT BENEFITS</w:t>
      </w:r>
    </w:p>
    <w:p w14:paraId="42C1C136" w14:textId="77777777" w:rsidR="006A4240" w:rsidRDefault="006A4240" w:rsidP="006A4240">
      <w:pPr>
        <w:pStyle w:val="BodyText"/>
      </w:pPr>
    </w:p>
    <w:p w14:paraId="1E1DFBA7" w14:textId="77777777" w:rsidR="006A4240" w:rsidRPr="00C50AFF" w:rsidRDefault="006A4240" w:rsidP="001B1C64">
      <w:pPr>
        <w:pStyle w:val="BodyText"/>
        <w:rPr>
          <w:b/>
          <w:bCs/>
          <w:i/>
        </w:rPr>
      </w:pPr>
      <w:r>
        <w:rPr>
          <w:b/>
          <w:bCs/>
          <w:i/>
        </w:rPr>
        <w:t xml:space="preserve">STANDARD CALCULATION </w:t>
      </w:r>
    </w:p>
    <w:p w14:paraId="7F4BF0A2" w14:textId="77777777" w:rsidR="006A4240" w:rsidRDefault="006A4240" w:rsidP="006A4240">
      <w:pPr>
        <w:pStyle w:val="BodyText"/>
        <w:rPr>
          <w:b/>
          <w:bCs/>
        </w:rPr>
      </w:pPr>
    </w:p>
    <w:p w14:paraId="1F5B752F" w14:textId="77777777" w:rsidR="006A4240" w:rsidRDefault="006A4240" w:rsidP="006A4240">
      <w:pPr>
        <w:pStyle w:val="BodyText"/>
        <w:rPr>
          <w:b/>
          <w:bCs/>
          <w:sz w:val="22"/>
        </w:rPr>
      </w:pPr>
      <w:r>
        <w:rPr>
          <w:b/>
          <w:bCs/>
          <w:sz w:val="22"/>
        </w:rPr>
        <w:t>Pension</w:t>
      </w:r>
    </w:p>
    <w:p w14:paraId="12AB4925" w14:textId="77777777" w:rsidR="006A4240" w:rsidRDefault="006A4240" w:rsidP="006A4240">
      <w:pPr>
        <w:pStyle w:val="BodyText"/>
      </w:pPr>
      <w:r>
        <w:t xml:space="preserve">Your pension will be calculated as 1/80 of your </w:t>
      </w:r>
      <w:r>
        <w:rPr>
          <w:b/>
          <w:bCs/>
        </w:rPr>
        <w:t>Pensionable Salary</w:t>
      </w:r>
      <w:r>
        <w:t xml:space="preserve"> for your years and days of </w:t>
      </w:r>
      <w:r>
        <w:rPr>
          <w:b/>
          <w:bCs/>
        </w:rPr>
        <w:t>Pensionable Service</w:t>
      </w:r>
      <w:r>
        <w:t xml:space="preserve">. </w:t>
      </w:r>
    </w:p>
    <w:p w14:paraId="5021C557" w14:textId="77777777" w:rsidR="006A4240" w:rsidRDefault="006A4240" w:rsidP="006A4240">
      <w:pPr>
        <w:pStyle w:val="BodyText"/>
      </w:pPr>
    </w:p>
    <w:p w14:paraId="3A9C7D96" w14:textId="77777777" w:rsidR="006A4240" w:rsidRDefault="006A4240" w:rsidP="006A4240">
      <w:pPr>
        <w:pStyle w:val="BodyText"/>
        <w:rPr>
          <w:sz w:val="22"/>
        </w:rPr>
      </w:pPr>
      <w:r>
        <w:rPr>
          <w:b/>
          <w:bCs/>
          <w:sz w:val="22"/>
        </w:rPr>
        <w:t>Lump Sum</w:t>
      </w:r>
    </w:p>
    <w:p w14:paraId="208ABB4F" w14:textId="77777777" w:rsidR="006A4240" w:rsidRDefault="006A4240" w:rsidP="006A4240">
      <w:pPr>
        <w:pStyle w:val="BodyText"/>
      </w:pPr>
      <w:r>
        <w:t>In addition to your pension, you will receive a lump sum equal to three times the annual amount of your pension.</w:t>
      </w:r>
    </w:p>
    <w:p w14:paraId="05409B0C" w14:textId="77777777" w:rsidR="006A4240" w:rsidRDefault="006A4240" w:rsidP="006A4240">
      <w:pPr>
        <w:pStyle w:val="BodyText"/>
      </w:pPr>
    </w:p>
    <w:p w14:paraId="1A88CA91" w14:textId="77777777" w:rsidR="00F373C3" w:rsidRDefault="00F373C3" w:rsidP="00F373C3">
      <w:pPr>
        <w:pStyle w:val="BodyText"/>
        <w:rPr>
          <w:b/>
        </w:rPr>
      </w:pPr>
      <w:r>
        <w:rPr>
          <w:b/>
        </w:rPr>
        <w:t>ALTERNATIVELY…..</w:t>
      </w:r>
    </w:p>
    <w:p w14:paraId="0CCFE0CA" w14:textId="77777777" w:rsidR="00F373C3" w:rsidRDefault="00F373C3" w:rsidP="00F373C3">
      <w:pPr>
        <w:pStyle w:val="BodyText"/>
      </w:pPr>
    </w:p>
    <w:p w14:paraId="1DEF5D22" w14:textId="77777777" w:rsidR="00F373C3" w:rsidRDefault="00F373C3" w:rsidP="00F373C3">
      <w:pPr>
        <w:pStyle w:val="BodyText"/>
      </w:pPr>
      <w:r>
        <w:t xml:space="preserve">You can increase your lump sum by reducing your pension or increase your pension by reducing your lump sum, subject to </w:t>
      </w:r>
      <w:r w:rsidRPr="00BC3C8D">
        <w:rPr>
          <w:b/>
        </w:rPr>
        <w:t>HMRC</w:t>
      </w:r>
      <w:r>
        <w:t xml:space="preserve"> limits. </w:t>
      </w:r>
    </w:p>
    <w:p w14:paraId="02D49A3A" w14:textId="77777777" w:rsidR="00F373C3" w:rsidRDefault="00F373C3" w:rsidP="00F373C3">
      <w:pPr>
        <w:pStyle w:val="BodyText"/>
      </w:pPr>
    </w:p>
    <w:p w14:paraId="312D5161" w14:textId="77777777" w:rsidR="00F373C3" w:rsidRDefault="00F373C3" w:rsidP="00F373C3">
      <w:pPr>
        <w:pStyle w:val="BodyText"/>
      </w:pPr>
      <w:r>
        <w:t xml:space="preserve">Details of your </w:t>
      </w:r>
      <w:r w:rsidRPr="00BC3C8D">
        <w:rPr>
          <w:b/>
        </w:rPr>
        <w:t>benefit</w:t>
      </w:r>
      <w:r>
        <w:t xml:space="preserve"> options will be provided close to your retirement.</w:t>
      </w:r>
    </w:p>
    <w:p w14:paraId="3297B375" w14:textId="77777777" w:rsidR="00F373C3" w:rsidRPr="00C50AFF" w:rsidRDefault="00F373C3" w:rsidP="00F373C3">
      <w:pPr>
        <w:pStyle w:val="BodyText"/>
      </w:pPr>
    </w:p>
    <w:p w14:paraId="00CC6959" w14:textId="77777777" w:rsidR="00F373C3" w:rsidRDefault="00F373C3" w:rsidP="00F373C3">
      <w:pPr>
        <w:pStyle w:val="BodyText"/>
      </w:pPr>
      <w:r>
        <w:t>Payment of pension will be made by monthly instalments and will be subject to PAYE tax.</w:t>
      </w:r>
    </w:p>
    <w:p w14:paraId="3CF226A4" w14:textId="77777777" w:rsidR="00F373C3" w:rsidRDefault="00F373C3" w:rsidP="00F373C3">
      <w:pPr>
        <w:pStyle w:val="BodyText"/>
      </w:pPr>
    </w:p>
    <w:p w14:paraId="30C13AF8" w14:textId="77777777" w:rsidR="00F373C3" w:rsidRDefault="00F373C3" w:rsidP="00F373C3">
      <w:pPr>
        <w:pStyle w:val="BodyText"/>
      </w:pPr>
      <w:r w:rsidRPr="00717520">
        <w:t xml:space="preserve">In addition to your pension from the UEASSS, from </w:t>
      </w:r>
      <w:r w:rsidRPr="00717520">
        <w:rPr>
          <w:b/>
          <w:bCs/>
        </w:rPr>
        <w:t>State Pension Age</w:t>
      </w:r>
      <w:r w:rsidRPr="00717520">
        <w:t xml:space="preserve"> you can also receive the </w:t>
      </w:r>
      <w:r w:rsidRPr="00717520">
        <w:rPr>
          <w:b/>
          <w:bCs/>
        </w:rPr>
        <w:t>State Pension</w:t>
      </w:r>
      <w:r w:rsidRPr="00717520">
        <w:t>, provided you have paid sufficient National Insurance contributions (see page 21)</w:t>
      </w:r>
    </w:p>
    <w:p w14:paraId="000015CA" w14:textId="77777777" w:rsidR="00F373C3" w:rsidRDefault="00F373C3" w:rsidP="00F373C3">
      <w:pPr>
        <w:pStyle w:val="BodyText"/>
      </w:pPr>
    </w:p>
    <w:p w14:paraId="1E5083C2" w14:textId="77777777" w:rsidR="00F373C3" w:rsidRDefault="00F373C3" w:rsidP="00F373C3">
      <w:pPr>
        <w:pStyle w:val="BodyText"/>
        <w:rPr>
          <w:b/>
          <w:bCs/>
          <w:i/>
        </w:rPr>
      </w:pPr>
    </w:p>
    <w:p w14:paraId="11DB64C0" w14:textId="77777777" w:rsidR="00F373C3" w:rsidRDefault="00F373C3" w:rsidP="00F373C3">
      <w:pPr>
        <w:pStyle w:val="BodyText"/>
        <w:rPr>
          <w:b/>
          <w:bCs/>
          <w:i/>
        </w:rPr>
      </w:pPr>
    </w:p>
    <w:p w14:paraId="28B4CEA7" w14:textId="77777777" w:rsidR="00F373C3" w:rsidRDefault="00F373C3" w:rsidP="00F373C3">
      <w:pPr>
        <w:pStyle w:val="BodyText"/>
      </w:pPr>
      <w:r>
        <w:rPr>
          <w:b/>
          <w:bCs/>
          <w:i/>
        </w:rPr>
        <w:t>STANDARD CALCULATION FOR FULL TIME MEMBER OF STAFF</w:t>
      </w:r>
    </w:p>
    <w:p w14:paraId="3B689949" w14:textId="77777777" w:rsidR="00F373C3" w:rsidRDefault="00F373C3" w:rsidP="006A4240">
      <w:pPr>
        <w:pStyle w:val="BodyText"/>
      </w:pPr>
    </w:p>
    <w:tbl>
      <w:tblPr>
        <w:tblW w:w="724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01"/>
        <w:gridCol w:w="490"/>
        <w:gridCol w:w="3054"/>
      </w:tblGrid>
      <w:tr w:rsidR="006A4240" w14:paraId="7F828195" w14:textId="77777777" w:rsidTr="006A4240">
        <w:trPr>
          <w:trHeight w:val="255"/>
        </w:trPr>
        <w:tc>
          <w:tcPr>
            <w:tcW w:w="7245" w:type="dxa"/>
            <w:gridSpan w:val="3"/>
            <w:noWrap/>
            <w:tcMar>
              <w:top w:w="15" w:type="dxa"/>
              <w:left w:w="15" w:type="dxa"/>
              <w:bottom w:w="0" w:type="dxa"/>
              <w:right w:w="15" w:type="dxa"/>
            </w:tcMar>
            <w:vAlign w:val="bottom"/>
          </w:tcPr>
          <w:p w14:paraId="36CD5D56" w14:textId="77777777" w:rsidR="006A4240" w:rsidRDefault="006A4240" w:rsidP="00D70F67">
            <w:pPr>
              <w:rPr>
                <w:rFonts w:ascii="Arial" w:hAnsi="Arial" w:cs="Arial"/>
                <w:sz w:val="20"/>
                <w:szCs w:val="20"/>
              </w:rPr>
            </w:pPr>
            <w:r>
              <w:rPr>
                <w:rFonts w:ascii="Arial" w:hAnsi="Arial" w:cs="Arial"/>
                <w:b/>
                <w:bCs/>
                <w:sz w:val="20"/>
                <w:szCs w:val="20"/>
              </w:rPr>
              <w:t>Example 5</w:t>
            </w:r>
          </w:p>
        </w:tc>
      </w:tr>
      <w:tr w:rsidR="006A4240" w14:paraId="6A778312" w14:textId="77777777" w:rsidTr="006A4240">
        <w:trPr>
          <w:trHeight w:val="255"/>
        </w:trPr>
        <w:tc>
          <w:tcPr>
            <w:tcW w:w="7245" w:type="dxa"/>
            <w:gridSpan w:val="3"/>
            <w:noWrap/>
            <w:tcMar>
              <w:top w:w="15" w:type="dxa"/>
              <w:left w:w="15" w:type="dxa"/>
              <w:bottom w:w="0" w:type="dxa"/>
              <w:right w:w="15" w:type="dxa"/>
            </w:tcMar>
            <w:vAlign w:val="bottom"/>
          </w:tcPr>
          <w:p w14:paraId="4CB22D0F" w14:textId="2CB00853" w:rsidR="006A4240" w:rsidRDefault="006A4240" w:rsidP="00D70F67">
            <w:pPr>
              <w:rPr>
                <w:rFonts w:ascii="Arial" w:hAnsi="Arial" w:cs="Arial"/>
                <w:sz w:val="20"/>
                <w:szCs w:val="20"/>
              </w:rPr>
            </w:pPr>
            <w:r>
              <w:rPr>
                <w:rFonts w:ascii="Arial" w:hAnsi="Arial" w:cs="Arial"/>
                <w:sz w:val="20"/>
                <w:szCs w:val="20"/>
              </w:rPr>
              <w:t xml:space="preserve">A member retires at </w:t>
            </w:r>
            <w:r w:rsidR="00EF15DD" w:rsidRPr="00EF15DD">
              <w:rPr>
                <w:rFonts w:ascii="Arial" w:hAnsi="Arial" w:cs="Arial"/>
                <w:b/>
                <w:bCs/>
                <w:sz w:val="20"/>
                <w:szCs w:val="20"/>
              </w:rPr>
              <w:t>Normal Retirement Date</w:t>
            </w:r>
            <w:r>
              <w:rPr>
                <w:rFonts w:ascii="Arial" w:hAnsi="Arial" w:cs="Arial"/>
                <w:sz w:val="20"/>
                <w:szCs w:val="20"/>
              </w:rPr>
              <w:t xml:space="preserve"> with a </w:t>
            </w:r>
            <w:r>
              <w:rPr>
                <w:rFonts w:ascii="Arial" w:hAnsi="Arial" w:cs="Arial"/>
                <w:b/>
                <w:bCs/>
                <w:sz w:val="20"/>
                <w:szCs w:val="20"/>
              </w:rPr>
              <w:t>Pensionable Salary</w:t>
            </w:r>
            <w:r>
              <w:rPr>
                <w:rFonts w:ascii="Arial" w:hAnsi="Arial" w:cs="Arial"/>
                <w:sz w:val="20"/>
                <w:szCs w:val="20"/>
              </w:rPr>
              <w:t xml:space="preserve"> of £</w:t>
            </w:r>
            <w:r w:rsidR="00B12841">
              <w:rPr>
                <w:rFonts w:ascii="Arial" w:hAnsi="Arial" w:cs="Arial"/>
                <w:sz w:val="20"/>
                <w:szCs w:val="20"/>
              </w:rPr>
              <w:t>30</w:t>
            </w:r>
            <w:r>
              <w:rPr>
                <w:rFonts w:ascii="Arial" w:hAnsi="Arial" w:cs="Arial"/>
                <w:sz w:val="20"/>
                <w:szCs w:val="20"/>
              </w:rPr>
              <w:t xml:space="preserve">,000 having completed 40 years </w:t>
            </w:r>
            <w:r>
              <w:rPr>
                <w:rFonts w:ascii="Arial" w:hAnsi="Arial" w:cs="Arial"/>
                <w:b/>
                <w:bCs/>
                <w:sz w:val="20"/>
                <w:szCs w:val="20"/>
              </w:rPr>
              <w:t>Pensionable Service</w:t>
            </w:r>
          </w:p>
        </w:tc>
      </w:tr>
      <w:tr w:rsidR="006A4240" w14:paraId="45D0D5C4" w14:textId="77777777" w:rsidTr="006A4240">
        <w:trPr>
          <w:trHeight w:val="255"/>
        </w:trPr>
        <w:tc>
          <w:tcPr>
            <w:tcW w:w="3701" w:type="dxa"/>
            <w:noWrap/>
            <w:tcMar>
              <w:top w:w="15" w:type="dxa"/>
              <w:left w:w="15" w:type="dxa"/>
              <w:bottom w:w="0" w:type="dxa"/>
              <w:right w:w="15" w:type="dxa"/>
            </w:tcMar>
            <w:vAlign w:val="bottom"/>
          </w:tcPr>
          <w:p w14:paraId="05EC3597" w14:textId="668C86C7" w:rsidR="006A4240" w:rsidRDefault="006A4240" w:rsidP="00D70F67">
            <w:pPr>
              <w:rPr>
                <w:rFonts w:ascii="Arial" w:hAnsi="Arial" w:cs="Arial"/>
                <w:sz w:val="20"/>
                <w:szCs w:val="20"/>
              </w:rPr>
            </w:pPr>
            <w:r>
              <w:rPr>
                <w:rFonts w:ascii="Arial" w:hAnsi="Arial" w:cs="Arial"/>
                <w:sz w:val="20"/>
                <w:szCs w:val="20"/>
              </w:rPr>
              <w:t>Annual pension is 1/80 x £</w:t>
            </w:r>
            <w:r w:rsidR="00B12841">
              <w:rPr>
                <w:rFonts w:ascii="Arial" w:hAnsi="Arial" w:cs="Arial"/>
                <w:sz w:val="20"/>
                <w:szCs w:val="20"/>
              </w:rPr>
              <w:t>30</w:t>
            </w:r>
            <w:r>
              <w:rPr>
                <w:rFonts w:ascii="Arial" w:hAnsi="Arial" w:cs="Arial"/>
                <w:sz w:val="20"/>
                <w:szCs w:val="20"/>
              </w:rPr>
              <w:t>,000 x 40</w:t>
            </w:r>
          </w:p>
        </w:tc>
        <w:tc>
          <w:tcPr>
            <w:tcW w:w="490" w:type="dxa"/>
            <w:noWrap/>
            <w:tcMar>
              <w:top w:w="15" w:type="dxa"/>
              <w:left w:w="15" w:type="dxa"/>
              <w:bottom w:w="0" w:type="dxa"/>
              <w:right w:w="15" w:type="dxa"/>
            </w:tcMar>
            <w:vAlign w:val="bottom"/>
          </w:tcPr>
          <w:p w14:paraId="51D0927C"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49907477" w14:textId="42A0FF9A"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15,000</w:t>
            </w:r>
          </w:p>
        </w:tc>
      </w:tr>
      <w:tr w:rsidR="006A4240" w14:paraId="2E9E078D" w14:textId="77777777" w:rsidTr="006A4240">
        <w:trPr>
          <w:trHeight w:val="255"/>
        </w:trPr>
        <w:tc>
          <w:tcPr>
            <w:tcW w:w="3701" w:type="dxa"/>
            <w:noWrap/>
            <w:tcMar>
              <w:top w:w="15" w:type="dxa"/>
              <w:left w:w="15" w:type="dxa"/>
              <w:bottom w:w="0" w:type="dxa"/>
              <w:right w:w="15" w:type="dxa"/>
            </w:tcMar>
            <w:vAlign w:val="bottom"/>
          </w:tcPr>
          <w:p w14:paraId="77A5A68D" w14:textId="0225FD6D" w:rsidR="006A4240" w:rsidRDefault="006A4240" w:rsidP="00D70F67">
            <w:pPr>
              <w:rPr>
                <w:rFonts w:ascii="Arial" w:hAnsi="Arial" w:cs="Arial"/>
                <w:sz w:val="20"/>
                <w:szCs w:val="20"/>
              </w:rPr>
            </w:pPr>
            <w:r>
              <w:rPr>
                <w:rFonts w:ascii="Arial" w:hAnsi="Arial" w:cs="Arial"/>
                <w:sz w:val="20"/>
                <w:szCs w:val="20"/>
              </w:rPr>
              <w:t>Monthly pension is £</w:t>
            </w:r>
            <w:r w:rsidR="00B12841">
              <w:rPr>
                <w:rFonts w:ascii="Arial" w:hAnsi="Arial" w:cs="Arial"/>
                <w:sz w:val="20"/>
                <w:szCs w:val="20"/>
              </w:rPr>
              <w:t>15,000</w:t>
            </w:r>
            <w:r>
              <w:rPr>
                <w:rFonts w:ascii="Arial" w:hAnsi="Arial" w:cs="Arial"/>
                <w:sz w:val="20"/>
                <w:szCs w:val="20"/>
              </w:rPr>
              <w:t xml:space="preserve"> / 12</w:t>
            </w:r>
          </w:p>
        </w:tc>
        <w:tc>
          <w:tcPr>
            <w:tcW w:w="490" w:type="dxa"/>
            <w:noWrap/>
            <w:tcMar>
              <w:top w:w="15" w:type="dxa"/>
              <w:left w:w="15" w:type="dxa"/>
              <w:bottom w:w="0" w:type="dxa"/>
              <w:right w:w="15" w:type="dxa"/>
            </w:tcMar>
            <w:vAlign w:val="bottom"/>
          </w:tcPr>
          <w:p w14:paraId="28F37412"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1EB8B254" w14:textId="5C21A8F2"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1,250</w:t>
            </w:r>
          </w:p>
        </w:tc>
      </w:tr>
      <w:tr w:rsidR="006A4240" w14:paraId="4D350630" w14:textId="77777777" w:rsidTr="006A4240">
        <w:trPr>
          <w:trHeight w:val="255"/>
        </w:trPr>
        <w:tc>
          <w:tcPr>
            <w:tcW w:w="3701" w:type="dxa"/>
            <w:noWrap/>
            <w:tcMar>
              <w:top w:w="15" w:type="dxa"/>
              <w:left w:w="15" w:type="dxa"/>
              <w:bottom w:w="0" w:type="dxa"/>
              <w:right w:w="15" w:type="dxa"/>
            </w:tcMar>
            <w:vAlign w:val="bottom"/>
          </w:tcPr>
          <w:p w14:paraId="7F946730" w14:textId="70106B79" w:rsidR="006A4240" w:rsidRDefault="006A4240" w:rsidP="00D70F67">
            <w:pPr>
              <w:rPr>
                <w:rFonts w:ascii="Arial" w:hAnsi="Arial" w:cs="Arial"/>
                <w:sz w:val="20"/>
                <w:szCs w:val="20"/>
              </w:rPr>
            </w:pPr>
            <w:r>
              <w:rPr>
                <w:rFonts w:ascii="Arial" w:hAnsi="Arial" w:cs="Arial"/>
                <w:sz w:val="20"/>
                <w:szCs w:val="20"/>
              </w:rPr>
              <w:t>Lump Sum is 3 x £</w:t>
            </w:r>
            <w:r w:rsidR="00B12841">
              <w:rPr>
                <w:rFonts w:ascii="Arial" w:hAnsi="Arial" w:cs="Arial"/>
                <w:sz w:val="20"/>
                <w:szCs w:val="20"/>
              </w:rPr>
              <w:t>15,000</w:t>
            </w:r>
          </w:p>
        </w:tc>
        <w:tc>
          <w:tcPr>
            <w:tcW w:w="490" w:type="dxa"/>
            <w:noWrap/>
            <w:tcMar>
              <w:top w:w="15" w:type="dxa"/>
              <w:left w:w="15" w:type="dxa"/>
              <w:bottom w:w="0" w:type="dxa"/>
              <w:right w:w="15" w:type="dxa"/>
            </w:tcMar>
            <w:vAlign w:val="bottom"/>
          </w:tcPr>
          <w:p w14:paraId="7B479AC3"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050934A3" w14:textId="574C7CC4"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45,000</w:t>
            </w:r>
          </w:p>
        </w:tc>
      </w:tr>
    </w:tbl>
    <w:p w14:paraId="063B4964" w14:textId="77777777" w:rsidR="006A4240" w:rsidRDefault="006A4240" w:rsidP="006A4240">
      <w:pPr>
        <w:pStyle w:val="BodyText"/>
      </w:pPr>
    </w:p>
    <w:p w14:paraId="2B7B2EA9" w14:textId="77777777" w:rsidR="006A4240" w:rsidRDefault="006A4240" w:rsidP="006A4240">
      <w:pPr>
        <w:pStyle w:val="BodyText"/>
      </w:pPr>
    </w:p>
    <w:p w14:paraId="2FB9DF1D" w14:textId="77777777" w:rsidR="006A4240" w:rsidRDefault="006A4240" w:rsidP="006A4240">
      <w:pPr>
        <w:pStyle w:val="BodyText"/>
      </w:pPr>
    </w:p>
    <w:p w14:paraId="08B12D96" w14:textId="77777777" w:rsidR="006A4240" w:rsidRDefault="006A4240" w:rsidP="006A4240">
      <w:pPr>
        <w:pStyle w:val="BodyText"/>
      </w:pPr>
    </w:p>
    <w:p w14:paraId="102E8300" w14:textId="77777777" w:rsidR="006A4240" w:rsidRDefault="006A4240" w:rsidP="006A4240">
      <w:pPr>
        <w:pStyle w:val="BodyText"/>
        <w:rPr>
          <w:b/>
          <w:bCs/>
          <w:i/>
        </w:rPr>
      </w:pPr>
    </w:p>
    <w:p w14:paraId="6364509E" w14:textId="77777777" w:rsidR="006A4240" w:rsidRDefault="006A4240" w:rsidP="006A4240">
      <w:pPr>
        <w:pStyle w:val="BodyText"/>
        <w:rPr>
          <w:b/>
          <w:bCs/>
          <w:i/>
        </w:rPr>
      </w:pPr>
    </w:p>
    <w:p w14:paraId="1A75B164" w14:textId="77777777" w:rsidR="006A4240" w:rsidRDefault="006A4240" w:rsidP="006A4240">
      <w:pPr>
        <w:pStyle w:val="BodyText"/>
        <w:rPr>
          <w:b/>
          <w:bCs/>
          <w:i/>
        </w:rPr>
      </w:pPr>
    </w:p>
    <w:p w14:paraId="302303B3" w14:textId="77777777" w:rsidR="006A4240" w:rsidRPr="00C50AFF" w:rsidRDefault="006A4240" w:rsidP="006A4240">
      <w:pPr>
        <w:pStyle w:val="BodyText"/>
        <w:rPr>
          <w:b/>
          <w:bCs/>
          <w:i/>
        </w:rPr>
      </w:pPr>
      <w:r>
        <w:rPr>
          <w:b/>
          <w:bCs/>
          <w:i/>
        </w:rPr>
        <w:t>STANDARD CALCULATION FOR PART TIME MEMBER OF STAFF</w:t>
      </w:r>
    </w:p>
    <w:p w14:paraId="4A51B09C" w14:textId="77777777" w:rsidR="006A4240" w:rsidRDefault="006A4240" w:rsidP="006A4240">
      <w:pPr>
        <w:pStyle w:val="BodyText"/>
      </w:pPr>
    </w:p>
    <w:p w14:paraId="3AF12E8F" w14:textId="77777777" w:rsidR="006A4240" w:rsidRDefault="006A4240" w:rsidP="006A4240">
      <w:pPr>
        <w:pStyle w:val="BodyText"/>
      </w:pPr>
      <w:r>
        <w:t xml:space="preserve">If you work, or have worked part-time, your retirement benefits are calculated using your hours of service and rates of pay, in terms of their full-time equivalents. This ensures that movements between part-time and full-time hours, and changes in part-time hours, are handled fairly. </w:t>
      </w:r>
    </w:p>
    <w:p w14:paraId="5193EE47" w14:textId="77777777" w:rsidR="006A4240" w:rsidRDefault="006A4240" w:rsidP="006A4240">
      <w:pPr>
        <w:pStyle w:val="BodyText"/>
      </w:pPr>
    </w:p>
    <w:p w14:paraId="3328FAD4" w14:textId="77777777" w:rsidR="006A4240" w:rsidRDefault="006A4240" w:rsidP="006A4240">
      <w:pPr>
        <w:pStyle w:val="BodyText"/>
      </w:pPr>
      <w:r>
        <w:t xml:space="preserve">The definitions of </w:t>
      </w:r>
      <w:r>
        <w:rPr>
          <w:b/>
          <w:bCs/>
        </w:rPr>
        <w:t>Salary</w:t>
      </w:r>
      <w:r>
        <w:t xml:space="preserve"> and </w:t>
      </w:r>
      <w:r>
        <w:rPr>
          <w:b/>
          <w:bCs/>
        </w:rPr>
        <w:t>Pensionable Service</w:t>
      </w:r>
      <w:r>
        <w:t xml:space="preserve"> for part-time employment are as follows:</w:t>
      </w:r>
    </w:p>
    <w:p w14:paraId="462B531C" w14:textId="77777777" w:rsidR="006A4240" w:rsidRDefault="006A4240" w:rsidP="006A4240">
      <w:pPr>
        <w:pStyle w:val="BodyText"/>
      </w:pPr>
    </w:p>
    <w:p w14:paraId="07202694" w14:textId="77777777" w:rsidR="006A4240" w:rsidRDefault="006A4240" w:rsidP="006A4240">
      <w:pPr>
        <w:pStyle w:val="BodyText"/>
      </w:pPr>
      <w:r>
        <w:rPr>
          <w:b/>
          <w:bCs/>
        </w:rPr>
        <w:t>Salary</w:t>
      </w:r>
      <w:r>
        <w:t xml:space="preserve"> for benefit calculation purposes is equivalent to the </w:t>
      </w:r>
      <w:r>
        <w:rPr>
          <w:b/>
          <w:bCs/>
        </w:rPr>
        <w:t>Salary</w:t>
      </w:r>
      <w:r>
        <w:t xml:space="preserve"> you would have received if you worked full-time. </w:t>
      </w:r>
    </w:p>
    <w:p w14:paraId="7774A13A" w14:textId="77777777" w:rsidR="006A4240" w:rsidRDefault="006A4240" w:rsidP="006A4240">
      <w:pPr>
        <w:pStyle w:val="BodyText"/>
      </w:pPr>
    </w:p>
    <w:p w14:paraId="505A2761" w14:textId="77777777" w:rsidR="006A4240" w:rsidRDefault="006A4240" w:rsidP="006A4240">
      <w:pPr>
        <w:pStyle w:val="BodyText"/>
      </w:pPr>
      <w:r>
        <w:rPr>
          <w:b/>
          <w:bCs/>
        </w:rPr>
        <w:t>Pensionable Service</w:t>
      </w:r>
      <w:r>
        <w:t xml:space="preserve"> is your part-time contributory service as a proportion of a full-time comparable post.</w:t>
      </w:r>
    </w:p>
    <w:p w14:paraId="2DA59113" w14:textId="77777777" w:rsidR="006A4240" w:rsidRDefault="006A4240" w:rsidP="006A4240">
      <w:pPr>
        <w:pStyle w:val="BodyText"/>
      </w:pPr>
    </w:p>
    <w:tbl>
      <w:tblPr>
        <w:tblW w:w="694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71"/>
        <w:gridCol w:w="971"/>
        <w:gridCol w:w="971"/>
        <w:gridCol w:w="820"/>
        <w:gridCol w:w="567"/>
        <w:gridCol w:w="992"/>
        <w:gridCol w:w="393"/>
        <w:gridCol w:w="741"/>
        <w:gridCol w:w="520"/>
      </w:tblGrid>
      <w:tr w:rsidR="006A4240" w14:paraId="27D005F9" w14:textId="77777777" w:rsidTr="006A4240">
        <w:trPr>
          <w:trHeight w:val="255"/>
        </w:trPr>
        <w:tc>
          <w:tcPr>
            <w:tcW w:w="1942" w:type="dxa"/>
            <w:gridSpan w:val="2"/>
            <w:noWrap/>
            <w:tcMar>
              <w:top w:w="15" w:type="dxa"/>
              <w:left w:w="15" w:type="dxa"/>
              <w:bottom w:w="0" w:type="dxa"/>
              <w:right w:w="15" w:type="dxa"/>
            </w:tcMar>
            <w:vAlign w:val="bottom"/>
          </w:tcPr>
          <w:p w14:paraId="43BB61C4" w14:textId="77777777" w:rsidR="006A4240" w:rsidRDefault="006A4240" w:rsidP="006A4240">
            <w:pPr>
              <w:spacing w:after="0"/>
              <w:rPr>
                <w:rFonts w:ascii="Arial" w:hAnsi="Arial" w:cs="Arial"/>
                <w:sz w:val="20"/>
                <w:szCs w:val="20"/>
              </w:rPr>
            </w:pPr>
            <w:r>
              <w:rPr>
                <w:rFonts w:ascii="Arial" w:hAnsi="Arial" w:cs="Arial"/>
                <w:b/>
                <w:bCs/>
                <w:sz w:val="20"/>
                <w:szCs w:val="20"/>
              </w:rPr>
              <w:t>Example 6</w:t>
            </w:r>
          </w:p>
        </w:tc>
        <w:tc>
          <w:tcPr>
            <w:tcW w:w="971" w:type="dxa"/>
            <w:noWrap/>
            <w:tcMar>
              <w:top w:w="15" w:type="dxa"/>
              <w:left w:w="15" w:type="dxa"/>
              <w:bottom w:w="0" w:type="dxa"/>
              <w:right w:w="15" w:type="dxa"/>
            </w:tcMar>
            <w:vAlign w:val="bottom"/>
          </w:tcPr>
          <w:p w14:paraId="06A26A35"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1387" w:type="dxa"/>
            <w:gridSpan w:val="2"/>
            <w:noWrap/>
            <w:tcMar>
              <w:top w:w="15" w:type="dxa"/>
              <w:left w:w="15" w:type="dxa"/>
              <w:bottom w:w="0" w:type="dxa"/>
              <w:right w:w="15" w:type="dxa"/>
            </w:tcMar>
            <w:vAlign w:val="bottom"/>
          </w:tcPr>
          <w:p w14:paraId="1FD12A1B"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992" w:type="dxa"/>
            <w:noWrap/>
            <w:tcMar>
              <w:top w:w="15" w:type="dxa"/>
              <w:left w:w="15" w:type="dxa"/>
              <w:bottom w:w="0" w:type="dxa"/>
              <w:right w:w="15" w:type="dxa"/>
            </w:tcMar>
            <w:vAlign w:val="bottom"/>
          </w:tcPr>
          <w:p w14:paraId="3648FFC9"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1134" w:type="dxa"/>
            <w:gridSpan w:val="2"/>
            <w:noWrap/>
            <w:tcMar>
              <w:top w:w="15" w:type="dxa"/>
              <w:left w:w="15" w:type="dxa"/>
              <w:bottom w:w="0" w:type="dxa"/>
              <w:right w:w="15" w:type="dxa"/>
            </w:tcMar>
            <w:vAlign w:val="bottom"/>
          </w:tcPr>
          <w:p w14:paraId="2989A1C8"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520" w:type="dxa"/>
            <w:noWrap/>
            <w:tcMar>
              <w:top w:w="15" w:type="dxa"/>
              <w:left w:w="15" w:type="dxa"/>
              <w:bottom w:w="0" w:type="dxa"/>
              <w:right w:w="15" w:type="dxa"/>
            </w:tcMar>
            <w:vAlign w:val="bottom"/>
          </w:tcPr>
          <w:p w14:paraId="20102E61"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7C848774" w14:textId="77777777" w:rsidTr="006A4240">
        <w:trPr>
          <w:trHeight w:val="904"/>
        </w:trPr>
        <w:tc>
          <w:tcPr>
            <w:tcW w:w="6946" w:type="dxa"/>
            <w:gridSpan w:val="9"/>
            <w:noWrap/>
            <w:tcMar>
              <w:top w:w="15" w:type="dxa"/>
              <w:left w:w="15" w:type="dxa"/>
              <w:bottom w:w="0" w:type="dxa"/>
              <w:right w:w="15" w:type="dxa"/>
            </w:tcMar>
            <w:vAlign w:val="bottom"/>
          </w:tcPr>
          <w:p w14:paraId="7281E6EA" w14:textId="2954FF6F" w:rsidR="006A4240" w:rsidRDefault="006A4240" w:rsidP="007B652F">
            <w:pPr>
              <w:spacing w:after="0"/>
              <w:rPr>
                <w:rFonts w:ascii="Arial" w:hAnsi="Arial" w:cs="Arial"/>
                <w:sz w:val="20"/>
                <w:szCs w:val="20"/>
              </w:rPr>
            </w:pPr>
            <w:r>
              <w:rPr>
                <w:rFonts w:ascii="Arial" w:hAnsi="Arial" w:cs="Arial"/>
                <w:sz w:val="20"/>
                <w:szCs w:val="20"/>
              </w:rPr>
              <w:t xml:space="preserve">If you always worked </w:t>
            </w:r>
            <w:r w:rsidR="007B652F">
              <w:rPr>
                <w:rFonts w:ascii="Arial" w:hAnsi="Arial" w:cs="Arial"/>
                <w:sz w:val="20"/>
                <w:szCs w:val="20"/>
              </w:rPr>
              <w:t>14.5</w:t>
            </w:r>
            <w:r>
              <w:rPr>
                <w:rFonts w:ascii="Arial" w:hAnsi="Arial" w:cs="Arial"/>
                <w:sz w:val="20"/>
                <w:szCs w:val="20"/>
              </w:rPr>
              <w:t xml:space="preserve"> hours a week for 10 years, and the full-time working week was 3</w:t>
            </w:r>
            <w:r w:rsidR="007B652F">
              <w:rPr>
                <w:rFonts w:ascii="Arial" w:hAnsi="Arial" w:cs="Arial"/>
                <w:sz w:val="20"/>
                <w:szCs w:val="20"/>
              </w:rPr>
              <w:t>6.25</w:t>
            </w:r>
            <w:r>
              <w:rPr>
                <w:rFonts w:ascii="Arial" w:hAnsi="Arial" w:cs="Arial"/>
                <w:sz w:val="20"/>
                <w:szCs w:val="20"/>
              </w:rPr>
              <w:t xml:space="preserve"> hours, then, based on a part time </w:t>
            </w:r>
            <w:proofErr w:type="gramStart"/>
            <w:r>
              <w:rPr>
                <w:rFonts w:ascii="Arial" w:hAnsi="Arial" w:cs="Arial"/>
                <w:b/>
                <w:bCs/>
                <w:sz w:val="20"/>
                <w:szCs w:val="20"/>
              </w:rPr>
              <w:t>Salary</w:t>
            </w:r>
            <w:proofErr w:type="gramEnd"/>
            <w:r>
              <w:rPr>
                <w:rFonts w:ascii="Arial" w:hAnsi="Arial" w:cs="Arial"/>
                <w:sz w:val="20"/>
                <w:szCs w:val="20"/>
              </w:rPr>
              <w:t xml:space="preserve"> of £</w:t>
            </w:r>
            <w:r w:rsidR="00B12841">
              <w:rPr>
                <w:rFonts w:ascii="Arial" w:hAnsi="Arial" w:cs="Arial"/>
                <w:sz w:val="20"/>
                <w:szCs w:val="20"/>
              </w:rPr>
              <w:t>12</w:t>
            </w:r>
            <w:r w:rsidR="007B652F">
              <w:rPr>
                <w:rFonts w:ascii="Arial" w:hAnsi="Arial" w:cs="Arial"/>
                <w:sz w:val="20"/>
                <w:szCs w:val="20"/>
              </w:rPr>
              <w:t>,000</w:t>
            </w:r>
            <w:r>
              <w:rPr>
                <w:rFonts w:ascii="Arial" w:hAnsi="Arial" w:cs="Arial"/>
                <w:sz w:val="20"/>
                <w:szCs w:val="20"/>
              </w:rPr>
              <w:t xml:space="preserve"> per annum, your pension and lump sum would be calculated as shown below</w:t>
            </w:r>
          </w:p>
        </w:tc>
      </w:tr>
      <w:tr w:rsidR="006A4240" w14:paraId="425CDD3F" w14:textId="77777777" w:rsidTr="006A4240">
        <w:trPr>
          <w:trHeight w:val="255"/>
        </w:trPr>
        <w:tc>
          <w:tcPr>
            <w:tcW w:w="1942" w:type="dxa"/>
            <w:gridSpan w:val="2"/>
            <w:noWrap/>
            <w:tcMar>
              <w:top w:w="15" w:type="dxa"/>
              <w:left w:w="15" w:type="dxa"/>
              <w:bottom w:w="0" w:type="dxa"/>
              <w:right w:w="15" w:type="dxa"/>
            </w:tcMar>
            <w:vAlign w:val="bottom"/>
          </w:tcPr>
          <w:p w14:paraId="034D7570" w14:textId="77777777" w:rsidR="006A4240" w:rsidRDefault="006A4240" w:rsidP="006A4240">
            <w:pPr>
              <w:spacing w:after="0"/>
              <w:rPr>
                <w:rFonts w:ascii="Arial" w:hAnsi="Arial" w:cs="Arial"/>
                <w:sz w:val="20"/>
                <w:szCs w:val="20"/>
              </w:rPr>
            </w:pPr>
            <w:r>
              <w:rPr>
                <w:rFonts w:ascii="Arial" w:hAnsi="Arial" w:cs="Arial"/>
                <w:sz w:val="20"/>
                <w:szCs w:val="20"/>
              </w:rPr>
              <w:t>Full-time hours</w:t>
            </w:r>
          </w:p>
        </w:tc>
        <w:tc>
          <w:tcPr>
            <w:tcW w:w="1791" w:type="dxa"/>
            <w:gridSpan w:val="2"/>
            <w:noWrap/>
            <w:tcMar>
              <w:top w:w="15" w:type="dxa"/>
              <w:left w:w="15" w:type="dxa"/>
              <w:bottom w:w="0" w:type="dxa"/>
              <w:right w:w="15" w:type="dxa"/>
            </w:tcMar>
            <w:vAlign w:val="bottom"/>
          </w:tcPr>
          <w:p w14:paraId="4D9F0CBF"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69B8EB08"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2126" w:type="dxa"/>
            <w:gridSpan w:val="3"/>
            <w:noWrap/>
            <w:tcMar>
              <w:top w:w="15" w:type="dxa"/>
              <w:left w:w="15" w:type="dxa"/>
              <w:bottom w:w="0" w:type="dxa"/>
              <w:right w:w="15" w:type="dxa"/>
            </w:tcMar>
            <w:vAlign w:val="bottom"/>
          </w:tcPr>
          <w:p w14:paraId="761D751C" w14:textId="77777777" w:rsidR="006A4240" w:rsidRDefault="006A4240" w:rsidP="007B652F">
            <w:pPr>
              <w:spacing w:after="0"/>
              <w:rPr>
                <w:rFonts w:ascii="Arial" w:hAnsi="Arial" w:cs="Arial"/>
                <w:sz w:val="20"/>
                <w:szCs w:val="20"/>
              </w:rPr>
            </w:pPr>
            <w:r>
              <w:rPr>
                <w:rFonts w:ascii="Arial" w:hAnsi="Arial" w:cs="Arial"/>
                <w:sz w:val="20"/>
                <w:szCs w:val="20"/>
              </w:rPr>
              <w:t>3</w:t>
            </w:r>
            <w:r w:rsidR="007B652F">
              <w:rPr>
                <w:rFonts w:ascii="Arial" w:hAnsi="Arial" w:cs="Arial"/>
                <w:sz w:val="20"/>
                <w:szCs w:val="20"/>
              </w:rPr>
              <w:t>6.25</w:t>
            </w:r>
            <w:r>
              <w:rPr>
                <w:rFonts w:ascii="Arial" w:hAnsi="Arial" w:cs="Arial"/>
                <w:sz w:val="20"/>
                <w:szCs w:val="20"/>
              </w:rPr>
              <w:t xml:space="preserve"> per week</w:t>
            </w:r>
          </w:p>
        </w:tc>
        <w:tc>
          <w:tcPr>
            <w:tcW w:w="520" w:type="dxa"/>
            <w:noWrap/>
            <w:tcMar>
              <w:top w:w="15" w:type="dxa"/>
              <w:left w:w="15" w:type="dxa"/>
              <w:bottom w:w="0" w:type="dxa"/>
              <w:right w:w="15" w:type="dxa"/>
            </w:tcMar>
            <w:vAlign w:val="bottom"/>
          </w:tcPr>
          <w:p w14:paraId="63229FE4"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398F4A3" w14:textId="77777777" w:rsidTr="007B652F">
        <w:trPr>
          <w:trHeight w:val="255"/>
        </w:trPr>
        <w:tc>
          <w:tcPr>
            <w:tcW w:w="3733" w:type="dxa"/>
            <w:gridSpan w:val="4"/>
            <w:noWrap/>
            <w:tcMar>
              <w:top w:w="15" w:type="dxa"/>
              <w:left w:w="15" w:type="dxa"/>
              <w:bottom w:w="0" w:type="dxa"/>
              <w:right w:w="15" w:type="dxa"/>
            </w:tcMar>
            <w:vAlign w:val="bottom"/>
          </w:tcPr>
          <w:p w14:paraId="7FA0978B" w14:textId="77777777" w:rsidR="006A4240" w:rsidRDefault="006A4240" w:rsidP="006A4240">
            <w:pPr>
              <w:spacing w:after="0"/>
              <w:rPr>
                <w:rFonts w:ascii="Arial" w:hAnsi="Arial" w:cs="Arial"/>
                <w:sz w:val="20"/>
                <w:szCs w:val="20"/>
              </w:rPr>
            </w:pPr>
            <w:r>
              <w:rPr>
                <w:rFonts w:ascii="Arial" w:hAnsi="Arial" w:cs="Arial"/>
                <w:sz w:val="20"/>
                <w:szCs w:val="20"/>
              </w:rPr>
              <w:t>Part-time service fraction</w:t>
            </w:r>
          </w:p>
        </w:tc>
        <w:tc>
          <w:tcPr>
            <w:tcW w:w="567" w:type="dxa"/>
            <w:noWrap/>
            <w:tcMar>
              <w:top w:w="15" w:type="dxa"/>
              <w:left w:w="15" w:type="dxa"/>
              <w:bottom w:w="0" w:type="dxa"/>
              <w:right w:w="15" w:type="dxa"/>
            </w:tcMar>
            <w:vAlign w:val="bottom"/>
          </w:tcPr>
          <w:p w14:paraId="4EE2B1A5"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1385" w:type="dxa"/>
            <w:gridSpan w:val="2"/>
            <w:noWrap/>
            <w:tcMar>
              <w:top w:w="15" w:type="dxa"/>
              <w:left w:w="15" w:type="dxa"/>
              <w:bottom w:w="0" w:type="dxa"/>
              <w:right w:w="15" w:type="dxa"/>
            </w:tcMar>
            <w:vAlign w:val="bottom"/>
          </w:tcPr>
          <w:p w14:paraId="69C5F469" w14:textId="77777777" w:rsidR="006A4240" w:rsidRDefault="007B652F" w:rsidP="006A4240">
            <w:pPr>
              <w:spacing w:after="0"/>
              <w:rPr>
                <w:rFonts w:ascii="Arial" w:hAnsi="Arial" w:cs="Arial"/>
                <w:sz w:val="20"/>
                <w:szCs w:val="20"/>
              </w:rPr>
            </w:pPr>
            <w:r>
              <w:rPr>
                <w:rFonts w:ascii="Arial" w:hAnsi="Arial" w:cs="Arial"/>
                <w:sz w:val="20"/>
                <w:szCs w:val="20"/>
              </w:rPr>
              <w:t>14.5/36.25</w:t>
            </w:r>
            <w:r w:rsidR="006A4240">
              <w:rPr>
                <w:rFonts w:ascii="Arial" w:hAnsi="Arial" w:cs="Arial"/>
                <w:sz w:val="20"/>
                <w:szCs w:val="20"/>
              </w:rPr>
              <w:t xml:space="preserve">   =  </w:t>
            </w:r>
          </w:p>
        </w:tc>
        <w:tc>
          <w:tcPr>
            <w:tcW w:w="741" w:type="dxa"/>
            <w:noWrap/>
            <w:tcMar>
              <w:top w:w="15" w:type="dxa"/>
              <w:left w:w="15" w:type="dxa"/>
              <w:bottom w:w="0" w:type="dxa"/>
              <w:right w:w="15" w:type="dxa"/>
            </w:tcMar>
            <w:vAlign w:val="bottom"/>
          </w:tcPr>
          <w:p w14:paraId="6A3E4871" w14:textId="77777777" w:rsidR="006A4240" w:rsidRDefault="007B652F" w:rsidP="006A4240">
            <w:pPr>
              <w:spacing w:after="0"/>
              <w:rPr>
                <w:rFonts w:ascii="Arial" w:hAnsi="Arial" w:cs="Arial"/>
                <w:sz w:val="20"/>
                <w:szCs w:val="20"/>
              </w:rPr>
            </w:pPr>
            <w:r>
              <w:rPr>
                <w:rFonts w:ascii="Arial" w:hAnsi="Arial" w:cs="Arial"/>
                <w:sz w:val="20"/>
                <w:szCs w:val="20"/>
              </w:rPr>
              <w:t>4</w:t>
            </w:r>
            <w:r w:rsidR="006A4240">
              <w:rPr>
                <w:rFonts w:ascii="Arial" w:hAnsi="Arial" w:cs="Arial"/>
                <w:sz w:val="20"/>
                <w:szCs w:val="20"/>
              </w:rPr>
              <w:t>0%</w:t>
            </w:r>
          </w:p>
        </w:tc>
        <w:tc>
          <w:tcPr>
            <w:tcW w:w="520" w:type="dxa"/>
            <w:noWrap/>
            <w:tcMar>
              <w:top w:w="15" w:type="dxa"/>
              <w:left w:w="15" w:type="dxa"/>
              <w:bottom w:w="0" w:type="dxa"/>
              <w:right w:w="15" w:type="dxa"/>
            </w:tcMar>
            <w:vAlign w:val="bottom"/>
          </w:tcPr>
          <w:p w14:paraId="726E1142"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6A0ECCA" w14:textId="77777777" w:rsidTr="007B652F">
        <w:trPr>
          <w:trHeight w:val="255"/>
        </w:trPr>
        <w:tc>
          <w:tcPr>
            <w:tcW w:w="1942" w:type="dxa"/>
            <w:gridSpan w:val="2"/>
            <w:noWrap/>
            <w:tcMar>
              <w:top w:w="15" w:type="dxa"/>
              <w:left w:w="15" w:type="dxa"/>
              <w:bottom w:w="0" w:type="dxa"/>
              <w:right w:w="15" w:type="dxa"/>
            </w:tcMar>
            <w:vAlign w:val="bottom"/>
          </w:tcPr>
          <w:p w14:paraId="1DEDB4CF" w14:textId="77777777" w:rsidR="006A4240" w:rsidRDefault="006A4240" w:rsidP="006A4240">
            <w:pPr>
              <w:spacing w:after="0"/>
              <w:rPr>
                <w:rFonts w:ascii="Arial" w:hAnsi="Arial" w:cs="Arial"/>
                <w:sz w:val="20"/>
                <w:szCs w:val="20"/>
              </w:rPr>
            </w:pPr>
            <w:r>
              <w:rPr>
                <w:rFonts w:ascii="Arial" w:hAnsi="Arial" w:cs="Arial"/>
                <w:sz w:val="20"/>
                <w:szCs w:val="20"/>
              </w:rPr>
              <w:t>Part-time Salary paid</w:t>
            </w:r>
          </w:p>
        </w:tc>
        <w:tc>
          <w:tcPr>
            <w:tcW w:w="1791" w:type="dxa"/>
            <w:gridSpan w:val="2"/>
            <w:noWrap/>
            <w:tcMar>
              <w:top w:w="15" w:type="dxa"/>
              <w:left w:w="15" w:type="dxa"/>
              <w:bottom w:w="0" w:type="dxa"/>
              <w:right w:w="15" w:type="dxa"/>
            </w:tcMar>
            <w:vAlign w:val="bottom"/>
          </w:tcPr>
          <w:p w14:paraId="433E2764"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4279F807"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1385" w:type="dxa"/>
            <w:gridSpan w:val="2"/>
            <w:noWrap/>
            <w:tcMar>
              <w:top w:w="15" w:type="dxa"/>
              <w:left w:w="15" w:type="dxa"/>
              <w:bottom w:w="0" w:type="dxa"/>
              <w:right w:w="15" w:type="dxa"/>
            </w:tcMar>
            <w:vAlign w:val="bottom"/>
          </w:tcPr>
          <w:p w14:paraId="5C2CF012" w14:textId="7E0EB318" w:rsidR="006A4240" w:rsidRDefault="006A4240" w:rsidP="007B652F">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12</w:t>
            </w:r>
            <w:r w:rsidR="007B652F">
              <w:rPr>
                <w:rFonts w:ascii="Arial" w:hAnsi="Arial" w:cs="Arial"/>
                <w:sz w:val="20"/>
                <w:szCs w:val="20"/>
              </w:rPr>
              <w:t>,0</w:t>
            </w:r>
            <w:r>
              <w:rPr>
                <w:rFonts w:ascii="Arial" w:hAnsi="Arial" w:cs="Arial"/>
                <w:sz w:val="20"/>
                <w:szCs w:val="20"/>
              </w:rPr>
              <w:t>00</w:t>
            </w:r>
          </w:p>
        </w:tc>
        <w:tc>
          <w:tcPr>
            <w:tcW w:w="741" w:type="dxa"/>
            <w:noWrap/>
            <w:tcMar>
              <w:top w:w="15" w:type="dxa"/>
              <w:left w:w="15" w:type="dxa"/>
              <w:bottom w:w="0" w:type="dxa"/>
              <w:right w:w="15" w:type="dxa"/>
            </w:tcMar>
            <w:vAlign w:val="bottom"/>
          </w:tcPr>
          <w:p w14:paraId="4302BFFA"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5B8BA0B3"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334BA406" w14:textId="77777777" w:rsidTr="007B652F">
        <w:trPr>
          <w:trHeight w:val="255"/>
        </w:trPr>
        <w:tc>
          <w:tcPr>
            <w:tcW w:w="3733" w:type="dxa"/>
            <w:gridSpan w:val="4"/>
            <w:noWrap/>
            <w:tcMar>
              <w:top w:w="15" w:type="dxa"/>
              <w:left w:w="15" w:type="dxa"/>
              <w:bottom w:w="0" w:type="dxa"/>
              <w:right w:w="15" w:type="dxa"/>
            </w:tcMar>
            <w:vAlign w:val="bottom"/>
          </w:tcPr>
          <w:p w14:paraId="36A8BB3A" w14:textId="77777777" w:rsidR="006A4240" w:rsidRDefault="006A4240" w:rsidP="006A4240">
            <w:pPr>
              <w:spacing w:after="0"/>
              <w:rPr>
                <w:rFonts w:ascii="Arial" w:hAnsi="Arial" w:cs="Arial"/>
                <w:sz w:val="20"/>
                <w:szCs w:val="20"/>
              </w:rPr>
            </w:pPr>
            <w:r>
              <w:rPr>
                <w:rFonts w:ascii="Arial" w:hAnsi="Arial" w:cs="Arial"/>
                <w:b/>
                <w:bCs/>
                <w:sz w:val="20"/>
                <w:szCs w:val="20"/>
              </w:rPr>
              <w:t xml:space="preserve">Pensionable Service </w:t>
            </w:r>
            <w:r>
              <w:rPr>
                <w:rFonts w:ascii="Arial" w:hAnsi="Arial" w:cs="Arial"/>
                <w:sz w:val="20"/>
                <w:szCs w:val="20"/>
              </w:rPr>
              <w:t>is:</w:t>
            </w:r>
          </w:p>
        </w:tc>
        <w:tc>
          <w:tcPr>
            <w:tcW w:w="567" w:type="dxa"/>
            <w:noWrap/>
            <w:tcMar>
              <w:top w:w="15" w:type="dxa"/>
              <w:left w:w="15" w:type="dxa"/>
              <w:bottom w:w="0" w:type="dxa"/>
              <w:right w:w="15" w:type="dxa"/>
            </w:tcMar>
            <w:vAlign w:val="bottom"/>
          </w:tcPr>
          <w:p w14:paraId="0223829B" w14:textId="77777777" w:rsidR="006A4240" w:rsidRDefault="006A4240" w:rsidP="006A4240">
            <w:pPr>
              <w:spacing w:after="0"/>
              <w:rPr>
                <w:rFonts w:ascii="Arial" w:hAnsi="Arial" w:cs="Arial"/>
                <w:sz w:val="20"/>
                <w:szCs w:val="20"/>
              </w:rPr>
            </w:pPr>
          </w:p>
        </w:tc>
        <w:tc>
          <w:tcPr>
            <w:tcW w:w="1385" w:type="dxa"/>
            <w:gridSpan w:val="2"/>
            <w:noWrap/>
            <w:tcMar>
              <w:top w:w="15" w:type="dxa"/>
              <w:left w:w="15" w:type="dxa"/>
              <w:bottom w:w="0" w:type="dxa"/>
              <w:right w:w="15" w:type="dxa"/>
            </w:tcMar>
            <w:vAlign w:val="bottom"/>
          </w:tcPr>
          <w:p w14:paraId="27562251" w14:textId="77777777" w:rsidR="006A4240" w:rsidRDefault="006A4240" w:rsidP="006A4240">
            <w:pPr>
              <w:spacing w:after="0"/>
              <w:rPr>
                <w:rFonts w:ascii="Arial" w:hAnsi="Arial" w:cs="Arial"/>
                <w:sz w:val="20"/>
                <w:szCs w:val="20"/>
              </w:rPr>
            </w:pPr>
          </w:p>
        </w:tc>
        <w:tc>
          <w:tcPr>
            <w:tcW w:w="741" w:type="dxa"/>
            <w:noWrap/>
            <w:tcMar>
              <w:top w:w="15" w:type="dxa"/>
              <w:left w:w="15" w:type="dxa"/>
              <w:bottom w:w="0" w:type="dxa"/>
              <w:right w:w="15" w:type="dxa"/>
            </w:tcMar>
            <w:vAlign w:val="bottom"/>
          </w:tcPr>
          <w:p w14:paraId="2E6F4523"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7DBC13AC"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9E2AC67" w14:textId="77777777" w:rsidTr="006A4240">
        <w:trPr>
          <w:trHeight w:val="255"/>
        </w:trPr>
        <w:tc>
          <w:tcPr>
            <w:tcW w:w="1942" w:type="dxa"/>
            <w:gridSpan w:val="2"/>
            <w:noWrap/>
            <w:tcMar>
              <w:top w:w="15" w:type="dxa"/>
              <w:left w:w="15" w:type="dxa"/>
              <w:bottom w:w="0" w:type="dxa"/>
              <w:right w:w="15" w:type="dxa"/>
            </w:tcMar>
            <w:vAlign w:val="bottom"/>
          </w:tcPr>
          <w:p w14:paraId="77E03B70" w14:textId="77777777" w:rsidR="006A4240" w:rsidRDefault="006A4240" w:rsidP="006A4240">
            <w:pPr>
              <w:spacing w:after="0"/>
              <w:rPr>
                <w:rFonts w:ascii="Arial" w:hAnsi="Arial" w:cs="Arial"/>
                <w:sz w:val="20"/>
                <w:szCs w:val="20"/>
              </w:rPr>
            </w:pPr>
            <w:r>
              <w:rPr>
                <w:rFonts w:ascii="Arial" w:hAnsi="Arial" w:cs="Arial"/>
                <w:sz w:val="20"/>
                <w:szCs w:val="20"/>
              </w:rPr>
              <w:t xml:space="preserve">10 years </w:t>
            </w:r>
            <w:r w:rsidR="007B652F">
              <w:rPr>
                <w:rFonts w:ascii="Arial" w:hAnsi="Arial" w:cs="Arial"/>
                <w:sz w:val="20"/>
                <w:szCs w:val="20"/>
              </w:rPr>
              <w:t>x 4</w:t>
            </w:r>
            <w:r>
              <w:rPr>
                <w:rFonts w:ascii="Arial" w:hAnsi="Arial" w:cs="Arial"/>
                <w:sz w:val="20"/>
                <w:szCs w:val="20"/>
              </w:rPr>
              <w:t>0%</w:t>
            </w:r>
          </w:p>
        </w:tc>
        <w:tc>
          <w:tcPr>
            <w:tcW w:w="1791" w:type="dxa"/>
            <w:gridSpan w:val="2"/>
            <w:noWrap/>
            <w:tcMar>
              <w:top w:w="15" w:type="dxa"/>
              <w:left w:w="15" w:type="dxa"/>
              <w:bottom w:w="0" w:type="dxa"/>
              <w:right w:w="15" w:type="dxa"/>
            </w:tcMar>
            <w:vAlign w:val="bottom"/>
          </w:tcPr>
          <w:p w14:paraId="70553FE8"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118189D1" w14:textId="77777777" w:rsidR="006A4240" w:rsidRDefault="006A4240" w:rsidP="00F56099">
            <w:pPr>
              <w:spacing w:after="0"/>
              <w:rPr>
                <w:rFonts w:ascii="Arial" w:hAnsi="Arial" w:cs="Arial"/>
                <w:sz w:val="20"/>
                <w:szCs w:val="20"/>
              </w:rPr>
            </w:pPr>
            <w:r>
              <w:rPr>
                <w:rFonts w:ascii="Arial" w:hAnsi="Arial" w:cs="Arial"/>
                <w:sz w:val="20"/>
                <w:szCs w:val="20"/>
              </w:rPr>
              <w:t xml:space="preserve">= </w:t>
            </w:r>
          </w:p>
        </w:tc>
        <w:tc>
          <w:tcPr>
            <w:tcW w:w="2646" w:type="dxa"/>
            <w:gridSpan w:val="4"/>
            <w:noWrap/>
            <w:tcMar>
              <w:top w:w="15" w:type="dxa"/>
              <w:left w:w="15" w:type="dxa"/>
              <w:bottom w:w="0" w:type="dxa"/>
              <w:right w:w="15" w:type="dxa"/>
            </w:tcMar>
            <w:vAlign w:val="bottom"/>
          </w:tcPr>
          <w:p w14:paraId="3190C502" w14:textId="77777777" w:rsidR="006A4240" w:rsidRDefault="007B652F" w:rsidP="006A4240">
            <w:pPr>
              <w:spacing w:after="0"/>
              <w:rPr>
                <w:rFonts w:ascii="Arial" w:hAnsi="Arial" w:cs="Arial"/>
                <w:sz w:val="20"/>
                <w:szCs w:val="20"/>
              </w:rPr>
            </w:pPr>
            <w:r>
              <w:rPr>
                <w:rFonts w:ascii="Arial" w:hAnsi="Arial" w:cs="Arial"/>
                <w:sz w:val="20"/>
                <w:szCs w:val="20"/>
              </w:rPr>
              <w:t>4</w:t>
            </w:r>
            <w:r w:rsidR="006A4240">
              <w:rPr>
                <w:rFonts w:ascii="Arial" w:hAnsi="Arial" w:cs="Arial"/>
                <w:sz w:val="20"/>
                <w:szCs w:val="20"/>
              </w:rPr>
              <w:t xml:space="preserve"> years full-time equivalent</w:t>
            </w:r>
          </w:p>
        </w:tc>
      </w:tr>
      <w:tr w:rsidR="006A4240" w14:paraId="2F5DEE78" w14:textId="77777777" w:rsidTr="006A4240">
        <w:trPr>
          <w:trHeight w:val="255"/>
        </w:trPr>
        <w:tc>
          <w:tcPr>
            <w:tcW w:w="3733" w:type="dxa"/>
            <w:gridSpan w:val="4"/>
            <w:noWrap/>
            <w:tcMar>
              <w:top w:w="15" w:type="dxa"/>
              <w:left w:w="15" w:type="dxa"/>
              <w:bottom w:w="0" w:type="dxa"/>
              <w:right w:w="15" w:type="dxa"/>
            </w:tcMar>
            <w:vAlign w:val="bottom"/>
          </w:tcPr>
          <w:p w14:paraId="27FCBA9E" w14:textId="77777777" w:rsidR="006A4240" w:rsidRDefault="006A4240" w:rsidP="006A4240">
            <w:pPr>
              <w:spacing w:after="0"/>
              <w:rPr>
                <w:rFonts w:ascii="Arial" w:hAnsi="Arial" w:cs="Arial"/>
                <w:sz w:val="20"/>
                <w:szCs w:val="20"/>
              </w:rPr>
            </w:pPr>
            <w:r>
              <w:rPr>
                <w:rFonts w:ascii="Arial" w:hAnsi="Arial" w:cs="Arial"/>
                <w:b/>
                <w:bCs/>
                <w:sz w:val="20"/>
                <w:szCs w:val="20"/>
              </w:rPr>
              <w:t>Pensionable Salary</w:t>
            </w:r>
            <w:r>
              <w:rPr>
                <w:rFonts w:ascii="Arial" w:hAnsi="Arial" w:cs="Arial"/>
                <w:sz w:val="20"/>
                <w:szCs w:val="20"/>
              </w:rPr>
              <w:t xml:space="preserve"> is:</w:t>
            </w:r>
          </w:p>
        </w:tc>
        <w:tc>
          <w:tcPr>
            <w:tcW w:w="567" w:type="dxa"/>
            <w:noWrap/>
            <w:tcMar>
              <w:top w:w="15" w:type="dxa"/>
              <w:left w:w="15" w:type="dxa"/>
              <w:bottom w:w="0" w:type="dxa"/>
              <w:right w:w="15" w:type="dxa"/>
            </w:tcMar>
            <w:vAlign w:val="bottom"/>
          </w:tcPr>
          <w:p w14:paraId="25901904" w14:textId="77777777" w:rsidR="006A4240" w:rsidRDefault="006A4240" w:rsidP="006A4240">
            <w:pPr>
              <w:spacing w:after="0"/>
              <w:rPr>
                <w:rFonts w:ascii="Arial" w:hAnsi="Arial" w:cs="Arial"/>
                <w:sz w:val="20"/>
                <w:szCs w:val="20"/>
              </w:rPr>
            </w:pPr>
          </w:p>
        </w:tc>
        <w:tc>
          <w:tcPr>
            <w:tcW w:w="992" w:type="dxa"/>
            <w:noWrap/>
            <w:tcMar>
              <w:top w:w="15" w:type="dxa"/>
              <w:left w:w="15" w:type="dxa"/>
              <w:bottom w:w="0" w:type="dxa"/>
              <w:right w:w="15" w:type="dxa"/>
            </w:tcMar>
            <w:vAlign w:val="bottom"/>
          </w:tcPr>
          <w:p w14:paraId="241C6B39" w14:textId="77777777" w:rsidR="006A4240" w:rsidRDefault="006A4240" w:rsidP="006A4240">
            <w:pPr>
              <w:spacing w:after="0"/>
              <w:rPr>
                <w:rFonts w:ascii="Arial" w:hAnsi="Arial" w:cs="Arial"/>
                <w:sz w:val="20"/>
                <w:szCs w:val="20"/>
              </w:rPr>
            </w:pPr>
          </w:p>
        </w:tc>
        <w:tc>
          <w:tcPr>
            <w:tcW w:w="1134" w:type="dxa"/>
            <w:gridSpan w:val="2"/>
            <w:noWrap/>
            <w:tcMar>
              <w:top w:w="15" w:type="dxa"/>
              <w:left w:w="15" w:type="dxa"/>
              <w:bottom w:w="0" w:type="dxa"/>
              <w:right w:w="15" w:type="dxa"/>
            </w:tcMar>
            <w:vAlign w:val="bottom"/>
          </w:tcPr>
          <w:p w14:paraId="714A2918"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4517712F"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AC19308" w14:textId="77777777" w:rsidTr="006A4240">
        <w:trPr>
          <w:trHeight w:val="255"/>
        </w:trPr>
        <w:tc>
          <w:tcPr>
            <w:tcW w:w="1942" w:type="dxa"/>
            <w:gridSpan w:val="2"/>
            <w:noWrap/>
            <w:tcMar>
              <w:top w:w="15" w:type="dxa"/>
              <w:left w:w="15" w:type="dxa"/>
              <w:bottom w:w="0" w:type="dxa"/>
              <w:right w:w="15" w:type="dxa"/>
            </w:tcMar>
            <w:vAlign w:val="bottom"/>
          </w:tcPr>
          <w:p w14:paraId="419235A1" w14:textId="05FE220D" w:rsidR="006A4240" w:rsidRDefault="006A4240" w:rsidP="007B652F">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12,</w:t>
            </w:r>
            <w:r w:rsidR="007B652F">
              <w:rPr>
                <w:rFonts w:ascii="Arial" w:hAnsi="Arial" w:cs="Arial"/>
                <w:sz w:val="20"/>
                <w:szCs w:val="20"/>
              </w:rPr>
              <w:t>000 / 4</w:t>
            </w:r>
            <w:r>
              <w:rPr>
                <w:rFonts w:ascii="Arial" w:hAnsi="Arial" w:cs="Arial"/>
                <w:sz w:val="20"/>
                <w:szCs w:val="20"/>
              </w:rPr>
              <w:t>0%</w:t>
            </w:r>
          </w:p>
        </w:tc>
        <w:tc>
          <w:tcPr>
            <w:tcW w:w="1791" w:type="dxa"/>
            <w:gridSpan w:val="2"/>
            <w:noWrap/>
            <w:tcMar>
              <w:top w:w="15" w:type="dxa"/>
              <w:left w:w="15" w:type="dxa"/>
              <w:bottom w:w="0" w:type="dxa"/>
              <w:right w:w="15" w:type="dxa"/>
            </w:tcMar>
            <w:vAlign w:val="bottom"/>
          </w:tcPr>
          <w:p w14:paraId="212038A2"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6C295BD7"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992" w:type="dxa"/>
            <w:noWrap/>
            <w:tcMar>
              <w:top w:w="15" w:type="dxa"/>
              <w:left w:w="15" w:type="dxa"/>
              <w:bottom w:w="0" w:type="dxa"/>
              <w:right w:w="15" w:type="dxa"/>
            </w:tcMar>
            <w:vAlign w:val="bottom"/>
          </w:tcPr>
          <w:p w14:paraId="09B541C4" w14:textId="57560BD7" w:rsidR="006A4240" w:rsidRDefault="006A4240" w:rsidP="006A4240">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30</w:t>
            </w:r>
            <w:r>
              <w:rPr>
                <w:rFonts w:ascii="Arial" w:hAnsi="Arial" w:cs="Arial"/>
                <w:sz w:val="20"/>
                <w:szCs w:val="20"/>
              </w:rPr>
              <w:t>,000</w:t>
            </w:r>
          </w:p>
        </w:tc>
        <w:tc>
          <w:tcPr>
            <w:tcW w:w="1134" w:type="dxa"/>
            <w:gridSpan w:val="2"/>
            <w:noWrap/>
            <w:tcMar>
              <w:top w:w="15" w:type="dxa"/>
              <w:left w:w="15" w:type="dxa"/>
              <w:bottom w:w="0" w:type="dxa"/>
              <w:right w:w="15" w:type="dxa"/>
            </w:tcMar>
            <w:vAlign w:val="bottom"/>
          </w:tcPr>
          <w:p w14:paraId="09A8BD05"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296820DD"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2DDD2BBC" w14:textId="77777777" w:rsidTr="006A4240">
        <w:trPr>
          <w:trHeight w:val="255"/>
        </w:trPr>
        <w:tc>
          <w:tcPr>
            <w:tcW w:w="6426" w:type="dxa"/>
            <w:gridSpan w:val="8"/>
            <w:noWrap/>
            <w:tcMar>
              <w:top w:w="15" w:type="dxa"/>
              <w:left w:w="15" w:type="dxa"/>
              <w:bottom w:w="0" w:type="dxa"/>
              <w:right w:w="15" w:type="dxa"/>
            </w:tcMar>
            <w:vAlign w:val="bottom"/>
          </w:tcPr>
          <w:p w14:paraId="0F325E18" w14:textId="77777777" w:rsidR="006A4240" w:rsidRDefault="006A4240" w:rsidP="006A4240">
            <w:pPr>
              <w:spacing w:after="0"/>
              <w:rPr>
                <w:rFonts w:ascii="Arial" w:hAnsi="Arial" w:cs="Arial"/>
                <w:sz w:val="20"/>
                <w:szCs w:val="20"/>
              </w:rPr>
            </w:pPr>
          </w:p>
          <w:p w14:paraId="1A507D70" w14:textId="0C7F70D6" w:rsidR="006A4240" w:rsidRDefault="006A4240" w:rsidP="007B652F">
            <w:pPr>
              <w:spacing w:after="0"/>
              <w:rPr>
                <w:rFonts w:ascii="Arial" w:hAnsi="Arial" w:cs="Arial"/>
                <w:sz w:val="20"/>
                <w:szCs w:val="20"/>
              </w:rPr>
            </w:pPr>
            <w:r>
              <w:rPr>
                <w:rFonts w:ascii="Arial" w:hAnsi="Arial" w:cs="Arial"/>
                <w:sz w:val="20"/>
                <w:szCs w:val="20"/>
              </w:rPr>
              <w:t>Annual pension is 1/80 x £</w:t>
            </w:r>
            <w:r w:rsidR="00F56099">
              <w:rPr>
                <w:rFonts w:ascii="Arial" w:hAnsi="Arial" w:cs="Arial"/>
                <w:sz w:val="20"/>
                <w:szCs w:val="20"/>
              </w:rPr>
              <w:t>30</w:t>
            </w:r>
            <w:r w:rsidR="00856673">
              <w:rPr>
                <w:rFonts w:ascii="Arial" w:hAnsi="Arial" w:cs="Arial"/>
                <w:sz w:val="20"/>
                <w:szCs w:val="20"/>
              </w:rPr>
              <w:t>,</w:t>
            </w:r>
            <w:r>
              <w:rPr>
                <w:rFonts w:ascii="Arial" w:hAnsi="Arial" w:cs="Arial"/>
                <w:sz w:val="20"/>
                <w:szCs w:val="20"/>
              </w:rPr>
              <w:t xml:space="preserve">000 x </w:t>
            </w:r>
            <w:r w:rsidR="007B652F">
              <w:rPr>
                <w:rFonts w:ascii="Arial" w:hAnsi="Arial" w:cs="Arial"/>
                <w:sz w:val="20"/>
                <w:szCs w:val="20"/>
              </w:rPr>
              <w:t>4</w:t>
            </w:r>
            <w:r w:rsidR="00856673">
              <w:rPr>
                <w:rFonts w:ascii="Arial" w:hAnsi="Arial" w:cs="Arial"/>
                <w:sz w:val="20"/>
                <w:szCs w:val="20"/>
              </w:rPr>
              <w:t xml:space="preserve">      </w:t>
            </w:r>
            <w:r>
              <w:rPr>
                <w:rFonts w:ascii="Arial" w:hAnsi="Arial" w:cs="Arial"/>
                <w:sz w:val="20"/>
                <w:szCs w:val="20"/>
              </w:rPr>
              <w:t xml:space="preserve">  =  </w:t>
            </w:r>
            <w:r w:rsidR="00856673">
              <w:rPr>
                <w:rFonts w:ascii="Arial" w:hAnsi="Arial" w:cs="Arial"/>
                <w:sz w:val="20"/>
                <w:szCs w:val="20"/>
              </w:rPr>
              <w:t xml:space="preserve"> </w:t>
            </w:r>
            <w:r>
              <w:rPr>
                <w:rFonts w:ascii="Arial" w:hAnsi="Arial" w:cs="Arial"/>
                <w:sz w:val="20"/>
                <w:szCs w:val="20"/>
              </w:rPr>
              <w:t xml:space="preserve"> </w:t>
            </w:r>
            <w:r w:rsidRPr="00812704">
              <w:rPr>
                <w:rFonts w:ascii="Arial" w:hAnsi="Arial" w:cs="Arial"/>
                <w:sz w:val="20"/>
                <w:szCs w:val="20"/>
              </w:rPr>
              <w:t>£</w:t>
            </w:r>
            <w:r w:rsidR="00F56099">
              <w:rPr>
                <w:rFonts w:ascii="Arial" w:hAnsi="Arial" w:cs="Arial"/>
                <w:sz w:val="20"/>
                <w:szCs w:val="20"/>
              </w:rPr>
              <w:t>1,50</w:t>
            </w:r>
            <w:r w:rsidR="007B652F">
              <w:rPr>
                <w:rFonts w:ascii="Arial" w:hAnsi="Arial" w:cs="Arial"/>
                <w:sz w:val="20"/>
                <w:szCs w:val="20"/>
              </w:rPr>
              <w:t>0</w:t>
            </w:r>
            <w:r w:rsidRPr="00812704">
              <w:rPr>
                <w:rFonts w:ascii="Arial" w:hAnsi="Arial" w:cs="Arial"/>
                <w:sz w:val="20"/>
                <w:szCs w:val="20"/>
              </w:rPr>
              <w:t xml:space="preserve"> </w:t>
            </w:r>
            <w:r w:rsidR="00F56099">
              <w:rPr>
                <w:rFonts w:ascii="Arial" w:hAnsi="Arial" w:cs="Arial"/>
                <w:sz w:val="20"/>
                <w:szCs w:val="20"/>
              </w:rPr>
              <w:t>(£125 per month)</w:t>
            </w:r>
          </w:p>
        </w:tc>
        <w:tc>
          <w:tcPr>
            <w:tcW w:w="520" w:type="dxa"/>
            <w:noWrap/>
            <w:tcMar>
              <w:top w:w="15" w:type="dxa"/>
              <w:left w:w="15" w:type="dxa"/>
              <w:bottom w:w="0" w:type="dxa"/>
              <w:right w:w="15" w:type="dxa"/>
            </w:tcMar>
            <w:vAlign w:val="bottom"/>
          </w:tcPr>
          <w:p w14:paraId="1CE8E671"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7D09E24" w14:textId="77777777" w:rsidTr="007B652F">
        <w:trPr>
          <w:trHeight w:val="265"/>
        </w:trPr>
        <w:tc>
          <w:tcPr>
            <w:tcW w:w="971" w:type="dxa"/>
            <w:noWrap/>
            <w:tcMar>
              <w:top w:w="15" w:type="dxa"/>
              <w:left w:w="15" w:type="dxa"/>
              <w:bottom w:w="0" w:type="dxa"/>
              <w:right w:w="15" w:type="dxa"/>
            </w:tcMar>
            <w:vAlign w:val="bottom"/>
          </w:tcPr>
          <w:p w14:paraId="18E384FF" w14:textId="77777777" w:rsidR="006A4240" w:rsidRDefault="006A4240" w:rsidP="006A4240">
            <w:pPr>
              <w:spacing w:after="0"/>
              <w:rPr>
                <w:rFonts w:ascii="Arial" w:hAnsi="Arial" w:cs="Arial"/>
                <w:sz w:val="20"/>
                <w:szCs w:val="20"/>
              </w:rPr>
            </w:pPr>
          </w:p>
        </w:tc>
        <w:tc>
          <w:tcPr>
            <w:tcW w:w="971" w:type="dxa"/>
            <w:noWrap/>
            <w:tcMar>
              <w:top w:w="15" w:type="dxa"/>
              <w:left w:w="15" w:type="dxa"/>
              <w:bottom w:w="0" w:type="dxa"/>
              <w:right w:w="15" w:type="dxa"/>
            </w:tcMar>
            <w:vAlign w:val="bottom"/>
          </w:tcPr>
          <w:p w14:paraId="6B71D8DD" w14:textId="77777777" w:rsidR="006A4240" w:rsidRDefault="006A4240" w:rsidP="006A4240">
            <w:pPr>
              <w:spacing w:after="0"/>
              <w:rPr>
                <w:rFonts w:ascii="Arial" w:hAnsi="Arial" w:cs="Arial"/>
                <w:sz w:val="20"/>
                <w:szCs w:val="20"/>
              </w:rPr>
            </w:pPr>
          </w:p>
        </w:tc>
        <w:tc>
          <w:tcPr>
            <w:tcW w:w="971" w:type="dxa"/>
            <w:noWrap/>
            <w:tcMar>
              <w:top w:w="15" w:type="dxa"/>
              <w:left w:w="15" w:type="dxa"/>
              <w:bottom w:w="0" w:type="dxa"/>
              <w:right w:w="15" w:type="dxa"/>
            </w:tcMar>
            <w:vAlign w:val="bottom"/>
          </w:tcPr>
          <w:p w14:paraId="09999943" w14:textId="77777777" w:rsidR="006A4240" w:rsidRDefault="006A4240" w:rsidP="006A4240">
            <w:pPr>
              <w:spacing w:after="0"/>
              <w:rPr>
                <w:rFonts w:ascii="Arial" w:hAnsi="Arial" w:cs="Arial"/>
                <w:sz w:val="20"/>
                <w:szCs w:val="20"/>
              </w:rPr>
            </w:pPr>
          </w:p>
        </w:tc>
        <w:tc>
          <w:tcPr>
            <w:tcW w:w="1387" w:type="dxa"/>
            <w:gridSpan w:val="2"/>
            <w:noWrap/>
            <w:tcMar>
              <w:top w:w="15" w:type="dxa"/>
              <w:left w:w="15" w:type="dxa"/>
              <w:bottom w:w="0" w:type="dxa"/>
              <w:right w:w="15" w:type="dxa"/>
            </w:tcMar>
            <w:vAlign w:val="bottom"/>
          </w:tcPr>
          <w:p w14:paraId="6499664C" w14:textId="77777777" w:rsidR="006A4240" w:rsidRDefault="006A4240" w:rsidP="006A4240">
            <w:pPr>
              <w:spacing w:after="0"/>
              <w:rPr>
                <w:rFonts w:ascii="Arial" w:hAnsi="Arial" w:cs="Arial"/>
                <w:sz w:val="20"/>
                <w:szCs w:val="20"/>
              </w:rPr>
            </w:pPr>
          </w:p>
        </w:tc>
        <w:tc>
          <w:tcPr>
            <w:tcW w:w="2126" w:type="dxa"/>
            <w:gridSpan w:val="3"/>
            <w:noWrap/>
            <w:tcMar>
              <w:top w:w="15" w:type="dxa"/>
              <w:left w:w="15" w:type="dxa"/>
              <w:bottom w:w="0" w:type="dxa"/>
              <w:right w:w="15" w:type="dxa"/>
            </w:tcMar>
            <w:vAlign w:val="bottom"/>
          </w:tcPr>
          <w:p w14:paraId="6BF64BF8" w14:textId="6D3973F2" w:rsidR="006A4240" w:rsidRDefault="006A4240" w:rsidP="007B652F">
            <w:pPr>
              <w:spacing w:after="0"/>
              <w:rPr>
                <w:rFonts w:ascii="Arial" w:hAnsi="Arial" w:cs="Arial"/>
                <w:sz w:val="20"/>
                <w:szCs w:val="20"/>
              </w:rPr>
            </w:pPr>
          </w:p>
          <w:p w14:paraId="62CD6B8B" w14:textId="77777777" w:rsidR="007B652F" w:rsidRDefault="007B652F" w:rsidP="007B652F">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7DA39679"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F1EEEEE" w14:textId="77777777" w:rsidTr="006A4240">
        <w:trPr>
          <w:trHeight w:val="70"/>
        </w:trPr>
        <w:tc>
          <w:tcPr>
            <w:tcW w:w="6426" w:type="dxa"/>
            <w:gridSpan w:val="8"/>
            <w:noWrap/>
            <w:tcMar>
              <w:top w:w="15" w:type="dxa"/>
              <w:left w:w="15" w:type="dxa"/>
              <w:bottom w:w="0" w:type="dxa"/>
              <w:right w:w="15" w:type="dxa"/>
            </w:tcMar>
            <w:vAlign w:val="bottom"/>
          </w:tcPr>
          <w:p w14:paraId="2AEA6024" w14:textId="77777777" w:rsidR="006A4240" w:rsidRDefault="006A4240" w:rsidP="007B652F">
            <w:pPr>
              <w:spacing w:after="0"/>
              <w:rPr>
                <w:rFonts w:ascii="Arial" w:hAnsi="Arial" w:cs="Arial"/>
                <w:sz w:val="20"/>
                <w:szCs w:val="20"/>
              </w:rPr>
            </w:pPr>
            <w:r>
              <w:rPr>
                <w:rFonts w:ascii="Arial" w:hAnsi="Arial" w:cs="Arial"/>
                <w:sz w:val="20"/>
                <w:szCs w:val="20"/>
              </w:rPr>
              <w:t xml:space="preserve">Lump sum is 3 </w:t>
            </w:r>
            <w:proofErr w:type="gramStart"/>
            <w:r>
              <w:rPr>
                <w:rFonts w:ascii="Arial" w:hAnsi="Arial" w:cs="Arial"/>
                <w:sz w:val="20"/>
                <w:szCs w:val="20"/>
              </w:rPr>
              <w:t>x  £</w:t>
            </w:r>
            <w:proofErr w:type="gramEnd"/>
            <w:r w:rsidR="00F56099">
              <w:rPr>
                <w:rFonts w:ascii="Arial" w:hAnsi="Arial" w:cs="Arial"/>
                <w:sz w:val="20"/>
                <w:szCs w:val="20"/>
              </w:rPr>
              <w:t>1,500</w:t>
            </w:r>
            <w:r>
              <w:rPr>
                <w:rFonts w:ascii="Arial" w:hAnsi="Arial" w:cs="Arial"/>
                <w:sz w:val="20"/>
                <w:szCs w:val="20"/>
              </w:rPr>
              <w:t xml:space="preserve">                          </w:t>
            </w:r>
            <w:r w:rsidR="00F56099">
              <w:rPr>
                <w:rFonts w:ascii="Arial" w:hAnsi="Arial" w:cs="Arial"/>
                <w:sz w:val="20"/>
                <w:szCs w:val="20"/>
              </w:rPr>
              <w:t xml:space="preserve"> </w:t>
            </w:r>
            <w:r>
              <w:rPr>
                <w:rFonts w:ascii="Arial" w:hAnsi="Arial" w:cs="Arial"/>
                <w:sz w:val="20"/>
                <w:szCs w:val="20"/>
              </w:rPr>
              <w:t xml:space="preserve"> =    £</w:t>
            </w:r>
            <w:r w:rsidR="00F56099">
              <w:rPr>
                <w:rFonts w:ascii="Arial" w:hAnsi="Arial" w:cs="Arial"/>
                <w:sz w:val="20"/>
                <w:szCs w:val="20"/>
              </w:rPr>
              <w:t>4,500</w:t>
            </w:r>
          </w:p>
          <w:p w14:paraId="694F7A0E" w14:textId="13DB66A8" w:rsidR="00F56099" w:rsidRDefault="00F56099" w:rsidP="007B652F">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290A6705" w14:textId="77777777" w:rsidR="006A4240" w:rsidRDefault="006A4240" w:rsidP="006A4240">
            <w:pPr>
              <w:spacing w:after="0"/>
              <w:rPr>
                <w:rFonts w:ascii="Arial" w:hAnsi="Arial" w:cs="Arial"/>
                <w:sz w:val="20"/>
                <w:szCs w:val="20"/>
              </w:rPr>
            </w:pPr>
            <w:r>
              <w:rPr>
                <w:rFonts w:ascii="Arial" w:hAnsi="Arial" w:cs="Arial"/>
                <w:sz w:val="20"/>
                <w:szCs w:val="20"/>
              </w:rPr>
              <w:t> </w:t>
            </w:r>
          </w:p>
        </w:tc>
      </w:tr>
    </w:tbl>
    <w:p w14:paraId="30C0D835" w14:textId="77777777" w:rsidR="006A4240" w:rsidRDefault="006A4240" w:rsidP="006A4240">
      <w:pPr>
        <w:pStyle w:val="BodyText"/>
      </w:pPr>
    </w:p>
    <w:p w14:paraId="7133487C" w14:textId="77777777" w:rsidR="003852FC" w:rsidRDefault="003852FC">
      <w:pPr>
        <w:rPr>
          <w:rFonts w:ascii="Arial" w:eastAsia="Times New Roman" w:hAnsi="Arial" w:cs="Arial"/>
          <w:lang w:eastAsia="en-US"/>
        </w:rPr>
      </w:pPr>
      <w:r>
        <w:br w:type="page"/>
      </w:r>
    </w:p>
    <w:p w14:paraId="5770B814" w14:textId="77777777" w:rsidR="003852FC" w:rsidRPr="002E4517" w:rsidRDefault="003852FC" w:rsidP="003852FC">
      <w:pPr>
        <w:pStyle w:val="BodyText"/>
        <w:jc w:val="center"/>
      </w:pPr>
      <w:r>
        <w:rPr>
          <w:b/>
          <w:bCs/>
          <w:sz w:val="24"/>
        </w:rPr>
        <w:lastRenderedPageBreak/>
        <w:t>YOUR RETIREMENT OPTIONS</w:t>
      </w:r>
    </w:p>
    <w:p w14:paraId="1A52BAFF" w14:textId="77777777" w:rsidR="003852FC" w:rsidRDefault="003852FC" w:rsidP="003852FC">
      <w:pPr>
        <w:pStyle w:val="BodyText"/>
      </w:pPr>
    </w:p>
    <w:p w14:paraId="72DC9968" w14:textId="77777777" w:rsidR="003852FC" w:rsidRPr="00384ADE" w:rsidRDefault="003852FC" w:rsidP="003852FC">
      <w:pPr>
        <w:pStyle w:val="BodyText"/>
        <w:rPr>
          <w:b/>
          <w:sz w:val="22"/>
          <w:szCs w:val="22"/>
          <w:u w:val="single"/>
        </w:rPr>
      </w:pPr>
      <w:r w:rsidRPr="00384ADE">
        <w:rPr>
          <w:b/>
          <w:sz w:val="22"/>
          <w:szCs w:val="22"/>
          <w:u w:val="single"/>
        </w:rPr>
        <w:t>Normal Retirement</w:t>
      </w:r>
    </w:p>
    <w:p w14:paraId="13F623A5" w14:textId="77777777" w:rsidR="003852FC" w:rsidRPr="00A24A5C" w:rsidRDefault="003852FC" w:rsidP="003852FC">
      <w:pPr>
        <w:pStyle w:val="BodyText"/>
        <w:rPr>
          <w:b/>
          <w:sz w:val="10"/>
          <w:szCs w:val="10"/>
          <w:u w:val="single"/>
        </w:rPr>
      </w:pPr>
    </w:p>
    <w:p w14:paraId="64C223F7" w14:textId="725A913B" w:rsidR="003852FC" w:rsidRDefault="003852FC" w:rsidP="003852FC">
      <w:pPr>
        <w:pStyle w:val="BodyText"/>
      </w:pPr>
      <w:r>
        <w:t xml:space="preserve">Your </w:t>
      </w:r>
      <w:r>
        <w:rPr>
          <w:b/>
          <w:bCs/>
        </w:rPr>
        <w:t xml:space="preserve">Normal Retirement Date </w:t>
      </w:r>
      <w:r>
        <w:t>is currently</w:t>
      </w:r>
      <w:r w:rsidR="00EF15DD">
        <w:t xml:space="preserve"> c</w:t>
      </w:r>
      <w:r>
        <w:t xml:space="preserve">hanging in line with changes to the </w:t>
      </w:r>
      <w:r>
        <w:rPr>
          <w:b/>
        </w:rPr>
        <w:t xml:space="preserve">State Pension </w:t>
      </w:r>
      <w:r w:rsidRPr="00812704">
        <w:rPr>
          <w:b/>
          <w:bCs/>
        </w:rPr>
        <w:t>Age</w:t>
      </w:r>
      <w:r>
        <w:t xml:space="preserve"> at which time you </w:t>
      </w:r>
      <w:r w:rsidR="00F56099">
        <w:t>can</w:t>
      </w:r>
      <w:r>
        <w:t xml:space="preserve"> receive immediate payment of your lump sum and pension.</w:t>
      </w:r>
    </w:p>
    <w:p w14:paraId="06EAAF53" w14:textId="77777777" w:rsidR="003852FC" w:rsidRDefault="003852FC" w:rsidP="00F373C3">
      <w:pPr>
        <w:pStyle w:val="BodyText"/>
      </w:pPr>
      <w:r>
        <w:t xml:space="preserve">Pension payments are increased from time to time as described on </w:t>
      </w:r>
      <w:r w:rsidRPr="00F44594">
        <w:t>page 2</w:t>
      </w:r>
      <w:r w:rsidR="00F373C3">
        <w:t>0</w:t>
      </w:r>
      <w:r>
        <w:t>.</w:t>
      </w:r>
    </w:p>
    <w:p w14:paraId="7454A88A" w14:textId="77777777" w:rsidR="003852FC" w:rsidRDefault="003852FC" w:rsidP="003852FC">
      <w:pPr>
        <w:pStyle w:val="BodyText"/>
      </w:pPr>
    </w:p>
    <w:p w14:paraId="6ED2A879" w14:textId="77777777" w:rsidR="003852FC" w:rsidRPr="00384ADE" w:rsidRDefault="003852FC" w:rsidP="003852FC">
      <w:pPr>
        <w:pStyle w:val="BodyText"/>
        <w:rPr>
          <w:b/>
          <w:sz w:val="22"/>
          <w:szCs w:val="22"/>
          <w:u w:val="single"/>
        </w:rPr>
      </w:pPr>
      <w:r w:rsidRPr="00384ADE">
        <w:rPr>
          <w:b/>
          <w:sz w:val="22"/>
          <w:szCs w:val="22"/>
          <w:u w:val="single"/>
        </w:rPr>
        <w:t>Early Retirement</w:t>
      </w:r>
    </w:p>
    <w:p w14:paraId="22960AFE" w14:textId="77777777" w:rsidR="003852FC" w:rsidRPr="00A24A5C" w:rsidRDefault="003852FC" w:rsidP="003852FC">
      <w:pPr>
        <w:pStyle w:val="BodyText"/>
        <w:rPr>
          <w:sz w:val="10"/>
          <w:szCs w:val="10"/>
        </w:rPr>
      </w:pPr>
    </w:p>
    <w:p w14:paraId="71306E70" w14:textId="41010E3A" w:rsidR="003852FC" w:rsidRDefault="003852FC" w:rsidP="003852FC">
      <w:pPr>
        <w:pStyle w:val="BodyText"/>
        <w:rPr>
          <w:b/>
        </w:rPr>
      </w:pPr>
      <w:r>
        <w:t xml:space="preserve">If you are age 55 or over </w:t>
      </w:r>
      <w:r w:rsidR="00F56099">
        <w:t xml:space="preserve">(increasing to age 57 from 2028) </w:t>
      </w:r>
      <w:r>
        <w:t xml:space="preserve">you may request to retire earlier than your </w:t>
      </w:r>
      <w:r>
        <w:rPr>
          <w:b/>
        </w:rPr>
        <w:t>Normal Retirement Date.</w:t>
      </w:r>
      <w:r w:rsidRPr="009235B0">
        <w:rPr>
          <w:bCs/>
        </w:rPr>
        <w:t xml:space="preserve">  Benefits</w:t>
      </w:r>
      <w:r>
        <w:rPr>
          <w:bCs/>
        </w:rPr>
        <w:t xml:space="preserve"> accrued in relation to service prior to 1</w:t>
      </w:r>
      <w:r w:rsidRPr="009235B0">
        <w:rPr>
          <w:bCs/>
          <w:vertAlign w:val="superscript"/>
        </w:rPr>
        <w:t>st</w:t>
      </w:r>
      <w:r>
        <w:rPr>
          <w:bCs/>
        </w:rPr>
        <w:t xml:space="preserve"> February 2013 will be subject to a reduction on retirement below age 60; benefits in relation to service from 1</w:t>
      </w:r>
      <w:r w:rsidRPr="009235B0">
        <w:rPr>
          <w:bCs/>
          <w:vertAlign w:val="superscript"/>
        </w:rPr>
        <w:t>st</w:t>
      </w:r>
      <w:r>
        <w:rPr>
          <w:bCs/>
        </w:rPr>
        <w:t xml:space="preserve"> February 2013 will be subject to a reduction on retirement before the </w:t>
      </w:r>
      <w:r w:rsidRPr="00421C09">
        <w:rPr>
          <w:b/>
        </w:rPr>
        <w:t>Normal Retirement Date</w:t>
      </w:r>
      <w:r>
        <w:rPr>
          <w:bCs/>
        </w:rPr>
        <w:t xml:space="preserve">. </w:t>
      </w:r>
      <w:r w:rsidRPr="009235B0">
        <w:rPr>
          <w:bCs/>
        </w:rPr>
        <w:t xml:space="preserve"> </w:t>
      </w:r>
      <w:r>
        <w:rPr>
          <w:bCs/>
        </w:rPr>
        <w:t>Reductions are based on</w:t>
      </w:r>
      <w:r>
        <w:t xml:space="preserve"> early retirement factors provided by the Scheme </w:t>
      </w:r>
      <w:r w:rsidRPr="00812704">
        <w:t>Actuary</w:t>
      </w:r>
      <w:r>
        <w:rPr>
          <w:b/>
        </w:rPr>
        <w:t>.</w:t>
      </w:r>
    </w:p>
    <w:p w14:paraId="6A09B96B" w14:textId="77777777" w:rsidR="003852FC" w:rsidRDefault="003852FC" w:rsidP="003852FC">
      <w:pPr>
        <w:pStyle w:val="BodyText"/>
        <w:rPr>
          <w:b/>
        </w:rPr>
      </w:pPr>
    </w:p>
    <w:p w14:paraId="121B2C18" w14:textId="77777777" w:rsidR="003852FC" w:rsidRPr="00BA07D1" w:rsidRDefault="003852FC" w:rsidP="003852FC">
      <w:pPr>
        <w:pStyle w:val="BodyText"/>
      </w:pPr>
      <w:r>
        <w:t>If you were born before 1</w:t>
      </w:r>
      <w:r w:rsidRPr="00BC3C8D">
        <w:rPr>
          <w:vertAlign w:val="superscript"/>
        </w:rPr>
        <w:t>st</w:t>
      </w:r>
      <w:r>
        <w:t xml:space="preserve"> February 1958 then benefits accrued from 1</w:t>
      </w:r>
      <w:r w:rsidRPr="007E198F">
        <w:rPr>
          <w:vertAlign w:val="superscript"/>
        </w:rPr>
        <w:t>st</w:t>
      </w:r>
      <w:r>
        <w:t xml:space="preserve"> February 2013 would only be subject to a reduction on retirement below age 60 (except in respect of service purchase AVCs</w:t>
      </w:r>
      <w:r w:rsidR="00421C09">
        <w:t>,</w:t>
      </w:r>
      <w:r>
        <w:t xml:space="preserve"> or transfers in received after 31</w:t>
      </w:r>
      <w:r w:rsidRPr="00812704">
        <w:rPr>
          <w:vertAlign w:val="superscript"/>
        </w:rPr>
        <w:t>st</w:t>
      </w:r>
      <w:r>
        <w:t xml:space="preserve"> January 2013).</w:t>
      </w:r>
    </w:p>
    <w:p w14:paraId="37774F9D" w14:textId="77777777" w:rsidR="003852FC" w:rsidRDefault="003852FC" w:rsidP="003852FC">
      <w:pPr>
        <w:pStyle w:val="BodyText"/>
      </w:pPr>
    </w:p>
    <w:p w14:paraId="77360B08" w14:textId="77777777" w:rsidR="003852FC" w:rsidRPr="00384ADE" w:rsidRDefault="003852FC" w:rsidP="003852FC">
      <w:pPr>
        <w:pStyle w:val="BodyText"/>
        <w:rPr>
          <w:b/>
          <w:sz w:val="22"/>
          <w:szCs w:val="22"/>
          <w:u w:val="single"/>
        </w:rPr>
      </w:pPr>
      <w:r w:rsidRPr="00384ADE">
        <w:rPr>
          <w:b/>
          <w:sz w:val="22"/>
          <w:szCs w:val="22"/>
          <w:u w:val="single"/>
        </w:rPr>
        <w:t>Late Retirement</w:t>
      </w:r>
    </w:p>
    <w:p w14:paraId="6F52194E" w14:textId="77777777" w:rsidR="003852FC" w:rsidRPr="00A24A5C" w:rsidRDefault="003852FC" w:rsidP="003852FC">
      <w:pPr>
        <w:pStyle w:val="BodyText"/>
        <w:rPr>
          <w:sz w:val="10"/>
          <w:szCs w:val="10"/>
        </w:rPr>
      </w:pPr>
    </w:p>
    <w:p w14:paraId="3BA1B8A7" w14:textId="77777777" w:rsidR="003852FC" w:rsidRDefault="003852FC" w:rsidP="003852FC">
      <w:pPr>
        <w:pStyle w:val="BodyText"/>
      </w:pPr>
      <w:r>
        <w:t xml:space="preserve">You are able to continue in service after your </w:t>
      </w:r>
      <w:r>
        <w:rPr>
          <w:b/>
          <w:bCs/>
        </w:rPr>
        <w:t>Normal Retirement Date</w:t>
      </w:r>
      <w:r>
        <w:t xml:space="preserve"> and to continue accruing benefits in the pension scheme. In this instance the </w:t>
      </w:r>
      <w:r w:rsidRPr="00384ADE">
        <w:rPr>
          <w:b/>
          <w:bCs/>
        </w:rPr>
        <w:t>Benefits</w:t>
      </w:r>
      <w:r>
        <w:t xml:space="preserve"> payable at your actual retirement date will be the </w:t>
      </w:r>
      <w:r w:rsidRPr="00812704">
        <w:rPr>
          <w:u w:val="single"/>
        </w:rPr>
        <w:t>greater</w:t>
      </w:r>
      <w:r>
        <w:t xml:space="preserve"> of: </w:t>
      </w:r>
    </w:p>
    <w:p w14:paraId="4635A720" w14:textId="77777777" w:rsidR="003852FC" w:rsidRPr="0074647B" w:rsidRDefault="003852FC" w:rsidP="003852FC">
      <w:pPr>
        <w:pStyle w:val="BodyText"/>
        <w:rPr>
          <w:sz w:val="6"/>
          <w:szCs w:val="6"/>
        </w:rPr>
      </w:pPr>
    </w:p>
    <w:p w14:paraId="135942E8" w14:textId="77777777" w:rsidR="003852FC" w:rsidRDefault="003852FC" w:rsidP="003852FC">
      <w:pPr>
        <w:pStyle w:val="BodyText"/>
        <w:numPr>
          <w:ilvl w:val="0"/>
          <w:numId w:val="5"/>
        </w:numPr>
      </w:pPr>
      <w:r>
        <w:t xml:space="preserve">benefits calculated at </w:t>
      </w:r>
      <w:r w:rsidRPr="00812704">
        <w:rPr>
          <w:b/>
          <w:bCs/>
        </w:rPr>
        <w:t>Normal Retirement Date</w:t>
      </w:r>
      <w:r>
        <w:t xml:space="preserve"> increased by a late retirement factor</w:t>
      </w:r>
    </w:p>
    <w:p w14:paraId="62686E4F" w14:textId="77777777" w:rsidR="003852FC" w:rsidRDefault="003852FC" w:rsidP="003852FC">
      <w:pPr>
        <w:pStyle w:val="BodyText"/>
        <w:numPr>
          <w:ilvl w:val="0"/>
          <w:numId w:val="5"/>
        </w:numPr>
      </w:pPr>
      <w:r>
        <w:t xml:space="preserve">benefits calculated at actual date of retirement.  </w:t>
      </w:r>
    </w:p>
    <w:p w14:paraId="5B5CB719" w14:textId="77777777" w:rsidR="003852FC" w:rsidRDefault="003852FC" w:rsidP="003852FC">
      <w:pPr>
        <w:pStyle w:val="BodyText"/>
      </w:pPr>
    </w:p>
    <w:p w14:paraId="0EE9113A" w14:textId="77777777" w:rsidR="003852FC" w:rsidRPr="006A50E1" w:rsidRDefault="003852FC" w:rsidP="003852FC">
      <w:pPr>
        <w:pStyle w:val="BodyText"/>
        <w:rPr>
          <w:b/>
          <w:sz w:val="22"/>
          <w:szCs w:val="22"/>
          <w:u w:val="single"/>
        </w:rPr>
      </w:pPr>
      <w:r w:rsidRPr="006A50E1">
        <w:rPr>
          <w:b/>
          <w:sz w:val="22"/>
          <w:szCs w:val="22"/>
          <w:u w:val="single"/>
        </w:rPr>
        <w:t>Flexible Retirement</w:t>
      </w:r>
    </w:p>
    <w:p w14:paraId="1E469B10" w14:textId="77777777" w:rsidR="003852FC" w:rsidRPr="00A24A5C" w:rsidRDefault="003852FC" w:rsidP="003852FC">
      <w:pPr>
        <w:pStyle w:val="BodyText"/>
        <w:rPr>
          <w:sz w:val="10"/>
          <w:szCs w:val="10"/>
        </w:rPr>
      </w:pPr>
    </w:p>
    <w:p w14:paraId="15B7891C" w14:textId="77777777" w:rsidR="003852FC" w:rsidRDefault="003852FC" w:rsidP="003852FC">
      <w:pPr>
        <w:pStyle w:val="BodyText"/>
      </w:pPr>
      <w:r>
        <w:t>Subject to consent from the University, members may be able to take ‘flexible retirement’ whereby they reduce their working hours and take part of their pension benefits before final retirement.</w:t>
      </w:r>
    </w:p>
    <w:p w14:paraId="3D13B7E9" w14:textId="77777777" w:rsidR="003852FC" w:rsidRDefault="003852FC" w:rsidP="003852FC">
      <w:pPr>
        <w:pStyle w:val="BodyText"/>
      </w:pPr>
    </w:p>
    <w:p w14:paraId="38833D16" w14:textId="77777777" w:rsidR="003852FC" w:rsidRPr="00BC3C8D" w:rsidRDefault="003852FC" w:rsidP="003852FC">
      <w:pPr>
        <w:pStyle w:val="BodyText"/>
      </w:pPr>
      <w:r w:rsidRPr="00BC3C8D">
        <w:t>To be eligible you must be:</w:t>
      </w:r>
    </w:p>
    <w:p w14:paraId="1DCB4DDC" w14:textId="2103E674" w:rsidR="003852FC" w:rsidRPr="00BC3C8D" w:rsidRDefault="003852FC" w:rsidP="003852FC">
      <w:pPr>
        <w:pStyle w:val="BodyText"/>
        <w:numPr>
          <w:ilvl w:val="0"/>
          <w:numId w:val="2"/>
        </w:numPr>
      </w:pPr>
      <w:r w:rsidRPr="00BC3C8D">
        <w:t>age 55 or over</w:t>
      </w:r>
      <w:r w:rsidR="00F56099">
        <w:t xml:space="preserve"> (increasing to age 57 from 2028)</w:t>
      </w:r>
    </w:p>
    <w:p w14:paraId="1B76B4BC" w14:textId="77777777" w:rsidR="003852FC" w:rsidRPr="00BC3C8D" w:rsidRDefault="003852FC" w:rsidP="003852FC">
      <w:pPr>
        <w:pStyle w:val="BodyText"/>
        <w:numPr>
          <w:ilvl w:val="0"/>
          <w:numId w:val="2"/>
        </w:numPr>
      </w:pPr>
      <w:r w:rsidRPr="00BC3C8D">
        <w:t>reduce your hours by a minimum of 20%</w:t>
      </w:r>
      <w:r>
        <w:t xml:space="preserve"> e.g. if it’s a 36 ¼ hour </w:t>
      </w:r>
      <w:proofErr w:type="gramStart"/>
      <w:r>
        <w:t>working  week</w:t>
      </w:r>
      <w:proofErr w:type="gramEnd"/>
      <w:r>
        <w:t xml:space="preserve"> you need to reduce your hours by 7 </w:t>
      </w:r>
      <w:proofErr w:type="gramStart"/>
      <w:r>
        <w:t>¼ .</w:t>
      </w:r>
      <w:proofErr w:type="gramEnd"/>
      <w:r>
        <w:t xml:space="preserve"> </w:t>
      </w:r>
    </w:p>
    <w:p w14:paraId="34005289" w14:textId="77777777" w:rsidR="003852FC" w:rsidRPr="00BC3C8D" w:rsidRDefault="003852FC" w:rsidP="003852FC">
      <w:pPr>
        <w:pStyle w:val="BodyText"/>
        <w:numPr>
          <w:ilvl w:val="0"/>
          <w:numId w:val="2"/>
        </w:numPr>
      </w:pPr>
      <w:r w:rsidRPr="00BC3C8D">
        <w:t>reduce your salary by a minimum of 20% on a long term basis</w:t>
      </w:r>
    </w:p>
    <w:p w14:paraId="0B6B1B21" w14:textId="77777777" w:rsidR="003852FC" w:rsidRDefault="003852FC" w:rsidP="003852FC">
      <w:pPr>
        <w:pStyle w:val="BodyText"/>
      </w:pPr>
    </w:p>
    <w:p w14:paraId="26FC6DCC" w14:textId="77777777" w:rsidR="003852FC" w:rsidRDefault="003852FC" w:rsidP="003852FC">
      <w:pPr>
        <w:pStyle w:val="BodyText"/>
      </w:pPr>
      <w:r w:rsidRPr="00BC3C8D">
        <w:t xml:space="preserve">A member can take up to 80% of their </w:t>
      </w:r>
      <w:r w:rsidRPr="00BC3C8D">
        <w:rPr>
          <w:b/>
        </w:rPr>
        <w:t>benefits</w:t>
      </w:r>
      <w:r w:rsidRPr="00BC3C8D">
        <w:t xml:space="preserve"> in up to two flexible retirements (the minimum is 20%).  Retirement benefits will be subject to an actuarial reduction </w:t>
      </w:r>
      <w:r w:rsidR="00421C09">
        <w:t xml:space="preserve">the </w:t>
      </w:r>
      <w:r w:rsidRPr="00BC3C8D">
        <w:t>same as the early retirement.</w:t>
      </w:r>
    </w:p>
    <w:p w14:paraId="3D0CF66A" w14:textId="77777777" w:rsidR="00D536D4" w:rsidRDefault="00D536D4" w:rsidP="003852FC">
      <w:pPr>
        <w:pStyle w:val="BodyText"/>
      </w:pPr>
    </w:p>
    <w:p w14:paraId="3556090A" w14:textId="77777777" w:rsidR="001C61EC" w:rsidRPr="00BC3C8D" w:rsidRDefault="001C61EC" w:rsidP="003852FC">
      <w:pPr>
        <w:pStyle w:val="BodyText"/>
      </w:pPr>
    </w:p>
    <w:p w14:paraId="40A597E1" w14:textId="77777777" w:rsidR="003852FC" w:rsidRPr="00D70F67" w:rsidRDefault="003852FC" w:rsidP="003852FC">
      <w:pPr>
        <w:pStyle w:val="BodyText"/>
        <w:rPr>
          <w:b/>
          <w:bCs/>
          <w:sz w:val="10"/>
          <w:szCs w:val="10"/>
        </w:rPr>
      </w:pPr>
    </w:p>
    <w:tbl>
      <w:tblPr>
        <w:tblW w:w="726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76"/>
        <w:gridCol w:w="852"/>
        <w:gridCol w:w="1010"/>
        <w:gridCol w:w="161"/>
        <w:gridCol w:w="1233"/>
        <w:gridCol w:w="94"/>
      </w:tblGrid>
      <w:tr w:rsidR="003852FC" w14:paraId="138A131A" w14:textId="77777777" w:rsidTr="00713896">
        <w:trPr>
          <w:trHeight w:val="255"/>
        </w:trPr>
        <w:tc>
          <w:tcPr>
            <w:tcW w:w="3714" w:type="dxa"/>
            <w:noWrap/>
            <w:tcMar>
              <w:top w:w="15" w:type="dxa"/>
              <w:left w:w="15" w:type="dxa"/>
              <w:bottom w:w="0" w:type="dxa"/>
              <w:right w:w="15" w:type="dxa"/>
            </w:tcMar>
            <w:vAlign w:val="bottom"/>
          </w:tcPr>
          <w:p w14:paraId="2BC06503" w14:textId="0A04707F" w:rsidR="003852FC" w:rsidRDefault="003852FC" w:rsidP="003852FC">
            <w:pPr>
              <w:spacing w:after="0"/>
              <w:rPr>
                <w:rFonts w:ascii="Arial" w:hAnsi="Arial" w:cs="Arial"/>
                <w:sz w:val="20"/>
                <w:szCs w:val="20"/>
              </w:rPr>
            </w:pPr>
            <w:r>
              <w:rPr>
                <w:rFonts w:ascii="Arial" w:hAnsi="Arial" w:cs="Arial"/>
                <w:b/>
                <w:bCs/>
                <w:sz w:val="20"/>
                <w:szCs w:val="20"/>
              </w:rPr>
              <w:t>Example 7 (flexible retirement)</w:t>
            </w:r>
            <w:r w:rsidR="006F123B">
              <w:rPr>
                <w:rFonts w:ascii="Arial" w:hAnsi="Arial" w:cs="Arial"/>
                <w:b/>
                <w:bCs/>
                <w:sz w:val="20"/>
                <w:szCs w:val="20"/>
              </w:rPr>
              <w:t xml:space="preserve"> – assuming Normal Retirement Date in line with 66</w:t>
            </w:r>
            <w:r w:rsidR="006F123B" w:rsidRPr="006F123B">
              <w:rPr>
                <w:rFonts w:ascii="Arial" w:hAnsi="Arial" w:cs="Arial"/>
                <w:b/>
                <w:bCs/>
                <w:sz w:val="20"/>
                <w:szCs w:val="20"/>
                <w:vertAlign w:val="superscript"/>
              </w:rPr>
              <w:t>th</w:t>
            </w:r>
            <w:r w:rsidR="006F123B">
              <w:rPr>
                <w:rFonts w:ascii="Arial" w:hAnsi="Arial" w:cs="Arial"/>
                <w:b/>
                <w:bCs/>
                <w:sz w:val="20"/>
                <w:szCs w:val="20"/>
              </w:rPr>
              <w:t xml:space="preserve"> birthday</w:t>
            </w:r>
          </w:p>
        </w:tc>
        <w:tc>
          <w:tcPr>
            <w:tcW w:w="0" w:type="auto"/>
            <w:noWrap/>
            <w:tcMar>
              <w:top w:w="15" w:type="dxa"/>
              <w:left w:w="15" w:type="dxa"/>
              <w:bottom w:w="0" w:type="dxa"/>
              <w:right w:w="15" w:type="dxa"/>
            </w:tcMar>
            <w:vAlign w:val="bottom"/>
          </w:tcPr>
          <w:p w14:paraId="0EEFE881"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4B74A1F"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6A35603" w14:textId="77777777" w:rsidR="003852FC" w:rsidRDefault="003852FC" w:rsidP="003852FC">
            <w:pPr>
              <w:spacing w:after="0"/>
              <w:rPr>
                <w:rFonts w:ascii="Arial" w:hAnsi="Arial" w:cs="Arial"/>
                <w:sz w:val="20"/>
                <w:szCs w:val="20"/>
              </w:rPr>
            </w:pPr>
          </w:p>
        </w:tc>
        <w:tc>
          <w:tcPr>
            <w:tcW w:w="1124" w:type="dxa"/>
            <w:noWrap/>
            <w:tcMar>
              <w:top w:w="15" w:type="dxa"/>
              <w:left w:w="15" w:type="dxa"/>
              <w:bottom w:w="0" w:type="dxa"/>
              <w:right w:w="15" w:type="dxa"/>
            </w:tcMar>
            <w:vAlign w:val="bottom"/>
          </w:tcPr>
          <w:p w14:paraId="63278741"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7E7CC477"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5C7943EC" w14:textId="77777777" w:rsidTr="00713896">
        <w:trPr>
          <w:trHeight w:val="255"/>
        </w:trPr>
        <w:tc>
          <w:tcPr>
            <w:tcW w:w="7260" w:type="dxa"/>
            <w:gridSpan w:val="6"/>
            <w:noWrap/>
            <w:tcMar>
              <w:top w:w="15" w:type="dxa"/>
              <w:left w:w="15" w:type="dxa"/>
              <w:bottom w:w="0" w:type="dxa"/>
              <w:right w:w="15" w:type="dxa"/>
            </w:tcMar>
            <w:vAlign w:val="bottom"/>
          </w:tcPr>
          <w:p w14:paraId="330B8850" w14:textId="5F647C6B" w:rsidR="003852FC" w:rsidRPr="00087D7E" w:rsidRDefault="003852FC" w:rsidP="003852FC">
            <w:pPr>
              <w:spacing w:after="0"/>
              <w:rPr>
                <w:rFonts w:ascii="Arial" w:hAnsi="Arial" w:cs="Arial"/>
                <w:sz w:val="20"/>
                <w:szCs w:val="20"/>
              </w:rPr>
            </w:pPr>
            <w:r>
              <w:rPr>
                <w:rFonts w:ascii="Arial" w:hAnsi="Arial" w:cs="Arial"/>
                <w:sz w:val="20"/>
                <w:szCs w:val="20"/>
              </w:rPr>
              <w:t xml:space="preserve">A member has requested to retire under flexible retirement at age 58, on a </w:t>
            </w:r>
            <w:r>
              <w:rPr>
                <w:rFonts w:ascii="Arial" w:hAnsi="Arial" w:cs="Arial"/>
                <w:b/>
                <w:bCs/>
                <w:sz w:val="20"/>
                <w:szCs w:val="20"/>
              </w:rPr>
              <w:t xml:space="preserve">pensionable salary </w:t>
            </w:r>
            <w:r w:rsidRPr="00BC3C8D">
              <w:rPr>
                <w:rFonts w:ascii="Arial" w:hAnsi="Arial" w:cs="Arial"/>
                <w:bCs/>
                <w:sz w:val="20"/>
                <w:szCs w:val="20"/>
              </w:rPr>
              <w:t>of £</w:t>
            </w:r>
            <w:r w:rsidR="00F56099">
              <w:rPr>
                <w:rFonts w:ascii="Arial" w:hAnsi="Arial" w:cs="Arial"/>
                <w:bCs/>
                <w:sz w:val="20"/>
                <w:szCs w:val="20"/>
              </w:rPr>
              <w:t>30</w:t>
            </w:r>
            <w:r w:rsidRPr="00BC3C8D">
              <w:rPr>
                <w:rFonts w:ascii="Arial" w:hAnsi="Arial" w:cs="Arial"/>
                <w:bCs/>
                <w:sz w:val="20"/>
                <w:szCs w:val="20"/>
              </w:rPr>
              <w:t>,000 having completed 20 years</w:t>
            </w:r>
            <w:r>
              <w:rPr>
                <w:rFonts w:ascii="Arial" w:hAnsi="Arial" w:cs="Arial"/>
                <w:bCs/>
                <w:sz w:val="20"/>
                <w:szCs w:val="20"/>
              </w:rPr>
              <w:t xml:space="preserve"> </w:t>
            </w:r>
            <w:r>
              <w:rPr>
                <w:rFonts w:ascii="Arial" w:hAnsi="Arial" w:cs="Arial"/>
                <w:b/>
                <w:bCs/>
                <w:sz w:val="20"/>
                <w:szCs w:val="20"/>
              </w:rPr>
              <w:t xml:space="preserve">pensionable </w:t>
            </w:r>
            <w:r w:rsidRPr="00BC3C8D">
              <w:rPr>
                <w:rFonts w:ascii="Arial" w:hAnsi="Arial" w:cs="Arial"/>
                <w:b/>
                <w:sz w:val="20"/>
                <w:szCs w:val="20"/>
              </w:rPr>
              <w:t>s</w:t>
            </w:r>
            <w:r w:rsidRPr="00087D7E">
              <w:rPr>
                <w:rFonts w:ascii="Arial" w:hAnsi="Arial" w:cs="Arial"/>
                <w:b/>
                <w:sz w:val="20"/>
                <w:szCs w:val="20"/>
              </w:rPr>
              <w:t>ervice</w:t>
            </w:r>
            <w:r>
              <w:rPr>
                <w:rFonts w:ascii="Arial" w:hAnsi="Arial" w:cs="Arial"/>
                <w:sz w:val="20"/>
                <w:szCs w:val="20"/>
              </w:rPr>
              <w:t xml:space="preserve">.  They have requested 40% of their </w:t>
            </w:r>
            <w:r>
              <w:rPr>
                <w:rFonts w:ascii="Arial" w:hAnsi="Arial" w:cs="Arial"/>
                <w:b/>
                <w:sz w:val="20"/>
                <w:szCs w:val="20"/>
              </w:rPr>
              <w:t xml:space="preserve">benefits </w:t>
            </w:r>
            <w:r>
              <w:rPr>
                <w:rFonts w:ascii="Arial" w:hAnsi="Arial" w:cs="Arial"/>
                <w:sz w:val="20"/>
                <w:szCs w:val="20"/>
              </w:rPr>
              <w:t>and are due to reduce their working hours by 50% and their salary to £</w:t>
            </w:r>
            <w:r w:rsidR="00F56099">
              <w:rPr>
                <w:rFonts w:ascii="Arial" w:hAnsi="Arial" w:cs="Arial"/>
                <w:sz w:val="20"/>
                <w:szCs w:val="20"/>
              </w:rPr>
              <w:t>15,0</w:t>
            </w:r>
            <w:r>
              <w:rPr>
                <w:rFonts w:ascii="Arial" w:hAnsi="Arial" w:cs="Arial"/>
                <w:sz w:val="20"/>
                <w:szCs w:val="20"/>
              </w:rPr>
              <w:t>00</w:t>
            </w:r>
          </w:p>
        </w:tc>
      </w:tr>
      <w:tr w:rsidR="003852FC" w14:paraId="5E925797" w14:textId="77777777" w:rsidTr="00713896">
        <w:trPr>
          <w:trHeight w:val="255"/>
        </w:trPr>
        <w:tc>
          <w:tcPr>
            <w:tcW w:w="5848" w:type="dxa"/>
            <w:gridSpan w:val="3"/>
            <w:noWrap/>
            <w:tcMar>
              <w:top w:w="15" w:type="dxa"/>
              <w:left w:w="15" w:type="dxa"/>
              <w:bottom w:w="0" w:type="dxa"/>
              <w:right w:w="15" w:type="dxa"/>
            </w:tcMar>
            <w:vAlign w:val="bottom"/>
          </w:tcPr>
          <w:p w14:paraId="332F8CED" w14:textId="01B9F19F" w:rsidR="003852FC" w:rsidRDefault="00D70F67" w:rsidP="003852FC">
            <w:pPr>
              <w:spacing w:after="0"/>
              <w:rPr>
                <w:rFonts w:ascii="Arial" w:hAnsi="Arial" w:cs="Arial"/>
                <w:sz w:val="20"/>
                <w:szCs w:val="20"/>
              </w:rPr>
            </w:pPr>
            <w:r>
              <w:rPr>
                <w:rFonts w:ascii="Arial" w:hAnsi="Arial" w:cs="Arial"/>
                <w:sz w:val="20"/>
                <w:szCs w:val="20"/>
              </w:rPr>
              <w:t xml:space="preserve">Full </w:t>
            </w:r>
            <w:r w:rsidR="003852FC">
              <w:rPr>
                <w:rFonts w:ascii="Arial" w:hAnsi="Arial" w:cs="Arial"/>
                <w:sz w:val="20"/>
                <w:szCs w:val="20"/>
              </w:rPr>
              <w:t>Annual pension is 1/</w:t>
            </w:r>
            <w:proofErr w:type="gramStart"/>
            <w:r w:rsidR="003852FC">
              <w:rPr>
                <w:rFonts w:ascii="Arial" w:hAnsi="Arial" w:cs="Arial"/>
                <w:sz w:val="20"/>
                <w:szCs w:val="20"/>
              </w:rPr>
              <w:t>80  x</w:t>
            </w:r>
            <w:proofErr w:type="gramEnd"/>
            <w:r w:rsidR="003852FC">
              <w:rPr>
                <w:rFonts w:ascii="Arial" w:hAnsi="Arial" w:cs="Arial"/>
                <w:sz w:val="20"/>
                <w:szCs w:val="20"/>
              </w:rPr>
              <w:t xml:space="preserve">  £</w:t>
            </w:r>
            <w:proofErr w:type="gramStart"/>
            <w:r w:rsidR="00F56099">
              <w:rPr>
                <w:rFonts w:ascii="Arial" w:hAnsi="Arial" w:cs="Arial"/>
                <w:sz w:val="20"/>
                <w:szCs w:val="20"/>
              </w:rPr>
              <w:t>30</w:t>
            </w:r>
            <w:r w:rsidR="00713896">
              <w:rPr>
                <w:rFonts w:ascii="Arial" w:hAnsi="Arial" w:cs="Arial"/>
                <w:sz w:val="20"/>
                <w:szCs w:val="20"/>
              </w:rPr>
              <w:t>,</w:t>
            </w:r>
            <w:r w:rsidR="003852FC">
              <w:rPr>
                <w:rFonts w:ascii="Arial" w:hAnsi="Arial" w:cs="Arial"/>
                <w:sz w:val="20"/>
                <w:szCs w:val="20"/>
              </w:rPr>
              <w:t>000  x</w:t>
            </w:r>
            <w:proofErr w:type="gramEnd"/>
            <w:r w:rsidR="003852FC">
              <w:rPr>
                <w:rFonts w:ascii="Arial" w:hAnsi="Arial" w:cs="Arial"/>
                <w:sz w:val="20"/>
                <w:szCs w:val="20"/>
              </w:rPr>
              <w:t xml:space="preserve">  20</w:t>
            </w:r>
          </w:p>
        </w:tc>
        <w:tc>
          <w:tcPr>
            <w:tcW w:w="0" w:type="auto"/>
            <w:noWrap/>
            <w:tcMar>
              <w:top w:w="15" w:type="dxa"/>
              <w:left w:w="15" w:type="dxa"/>
              <w:bottom w:w="0" w:type="dxa"/>
              <w:right w:w="15" w:type="dxa"/>
            </w:tcMar>
            <w:vAlign w:val="bottom"/>
          </w:tcPr>
          <w:p w14:paraId="423E31EB"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670DEBB2" w14:textId="062676EA" w:rsidR="003852FC" w:rsidRDefault="003852FC" w:rsidP="003852FC">
            <w:pPr>
              <w:spacing w:after="0"/>
              <w:rPr>
                <w:rFonts w:ascii="Arial" w:hAnsi="Arial" w:cs="Arial"/>
                <w:sz w:val="20"/>
                <w:szCs w:val="20"/>
              </w:rPr>
            </w:pPr>
            <w:r>
              <w:rPr>
                <w:rFonts w:ascii="Arial" w:hAnsi="Arial" w:cs="Arial"/>
                <w:sz w:val="20"/>
                <w:szCs w:val="20"/>
              </w:rPr>
              <w:t>£</w:t>
            </w:r>
            <w:r w:rsidR="00F56099">
              <w:rPr>
                <w:rFonts w:ascii="Arial" w:hAnsi="Arial" w:cs="Arial"/>
                <w:sz w:val="20"/>
                <w:szCs w:val="20"/>
              </w:rPr>
              <w:t>7,500</w:t>
            </w:r>
          </w:p>
        </w:tc>
        <w:tc>
          <w:tcPr>
            <w:tcW w:w="0" w:type="auto"/>
            <w:noWrap/>
            <w:tcMar>
              <w:top w:w="15" w:type="dxa"/>
              <w:left w:w="15" w:type="dxa"/>
              <w:bottom w:w="0" w:type="dxa"/>
              <w:right w:w="15" w:type="dxa"/>
            </w:tcMar>
            <w:vAlign w:val="bottom"/>
          </w:tcPr>
          <w:p w14:paraId="1C17F803"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1DB167BD" w14:textId="77777777" w:rsidTr="00713896">
        <w:trPr>
          <w:trHeight w:val="255"/>
        </w:trPr>
        <w:tc>
          <w:tcPr>
            <w:tcW w:w="5848" w:type="dxa"/>
            <w:gridSpan w:val="3"/>
            <w:noWrap/>
            <w:tcMar>
              <w:top w:w="15" w:type="dxa"/>
              <w:left w:w="15" w:type="dxa"/>
              <w:bottom w:w="0" w:type="dxa"/>
              <w:right w:w="15" w:type="dxa"/>
            </w:tcMar>
            <w:vAlign w:val="bottom"/>
          </w:tcPr>
          <w:p w14:paraId="2F372727" w14:textId="0B3FADB0" w:rsidR="003852FC" w:rsidRDefault="00D70F67" w:rsidP="003852FC">
            <w:pPr>
              <w:spacing w:after="0"/>
              <w:rPr>
                <w:rFonts w:ascii="Arial" w:hAnsi="Arial" w:cs="Arial"/>
                <w:sz w:val="20"/>
                <w:szCs w:val="20"/>
              </w:rPr>
            </w:pPr>
            <w:r>
              <w:rPr>
                <w:rFonts w:ascii="Arial" w:hAnsi="Arial" w:cs="Arial"/>
                <w:sz w:val="20"/>
                <w:szCs w:val="20"/>
              </w:rPr>
              <w:t xml:space="preserve">Full </w:t>
            </w:r>
            <w:r w:rsidR="003852FC">
              <w:rPr>
                <w:rFonts w:ascii="Arial" w:hAnsi="Arial" w:cs="Arial"/>
                <w:sz w:val="20"/>
                <w:szCs w:val="20"/>
              </w:rPr>
              <w:t>Lump sum 3 x £</w:t>
            </w:r>
            <w:r w:rsidR="00F56099">
              <w:rPr>
                <w:rFonts w:ascii="Arial" w:hAnsi="Arial" w:cs="Arial"/>
                <w:sz w:val="20"/>
                <w:szCs w:val="20"/>
              </w:rPr>
              <w:t>7,500</w:t>
            </w:r>
          </w:p>
        </w:tc>
        <w:tc>
          <w:tcPr>
            <w:tcW w:w="0" w:type="auto"/>
            <w:noWrap/>
            <w:tcMar>
              <w:top w:w="15" w:type="dxa"/>
              <w:left w:w="15" w:type="dxa"/>
              <w:bottom w:w="0" w:type="dxa"/>
              <w:right w:w="15" w:type="dxa"/>
            </w:tcMar>
            <w:vAlign w:val="bottom"/>
          </w:tcPr>
          <w:p w14:paraId="71E5E133"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1AFD6029" w14:textId="0B7AD899" w:rsidR="003852FC" w:rsidRDefault="003852FC" w:rsidP="003852FC">
            <w:pPr>
              <w:spacing w:after="0"/>
              <w:rPr>
                <w:rFonts w:ascii="Arial" w:hAnsi="Arial" w:cs="Arial"/>
                <w:sz w:val="20"/>
                <w:szCs w:val="20"/>
              </w:rPr>
            </w:pPr>
            <w:r>
              <w:rPr>
                <w:rFonts w:ascii="Arial" w:hAnsi="Arial" w:cs="Arial"/>
                <w:sz w:val="20"/>
                <w:szCs w:val="20"/>
              </w:rPr>
              <w:t>£</w:t>
            </w:r>
            <w:r w:rsidR="00F56099">
              <w:rPr>
                <w:rFonts w:ascii="Arial" w:hAnsi="Arial" w:cs="Arial"/>
                <w:sz w:val="20"/>
                <w:szCs w:val="20"/>
              </w:rPr>
              <w:t>22,500</w:t>
            </w:r>
          </w:p>
        </w:tc>
        <w:tc>
          <w:tcPr>
            <w:tcW w:w="0" w:type="auto"/>
            <w:noWrap/>
            <w:tcMar>
              <w:top w:w="15" w:type="dxa"/>
              <w:left w:w="15" w:type="dxa"/>
              <w:bottom w:w="0" w:type="dxa"/>
              <w:right w:w="15" w:type="dxa"/>
            </w:tcMar>
            <w:vAlign w:val="bottom"/>
          </w:tcPr>
          <w:p w14:paraId="055EB77A"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604237D1" w14:textId="77777777" w:rsidTr="00713896">
        <w:trPr>
          <w:trHeight w:val="255"/>
        </w:trPr>
        <w:tc>
          <w:tcPr>
            <w:tcW w:w="5848" w:type="dxa"/>
            <w:gridSpan w:val="3"/>
            <w:noWrap/>
            <w:tcMar>
              <w:top w:w="15" w:type="dxa"/>
              <w:left w:w="15" w:type="dxa"/>
              <w:bottom w:w="0" w:type="dxa"/>
              <w:right w:w="15" w:type="dxa"/>
            </w:tcMar>
            <w:vAlign w:val="bottom"/>
          </w:tcPr>
          <w:p w14:paraId="39E57BC7" w14:textId="77777777" w:rsidR="003852FC" w:rsidRDefault="003852FC" w:rsidP="003852FC">
            <w:pPr>
              <w:spacing w:after="0"/>
              <w:rPr>
                <w:rFonts w:ascii="Arial" w:hAnsi="Arial" w:cs="Arial"/>
                <w:sz w:val="20"/>
                <w:szCs w:val="20"/>
              </w:rPr>
            </w:pPr>
            <w:r>
              <w:rPr>
                <w:rFonts w:ascii="Arial" w:hAnsi="Arial" w:cs="Arial"/>
                <w:sz w:val="20"/>
                <w:szCs w:val="20"/>
              </w:rPr>
              <w:t>Early retirement factor for age 58</w:t>
            </w:r>
          </w:p>
        </w:tc>
        <w:tc>
          <w:tcPr>
            <w:tcW w:w="0" w:type="auto"/>
            <w:noWrap/>
            <w:tcMar>
              <w:top w:w="15" w:type="dxa"/>
              <w:left w:w="15" w:type="dxa"/>
              <w:bottom w:w="0" w:type="dxa"/>
              <w:right w:w="15" w:type="dxa"/>
            </w:tcMar>
            <w:vAlign w:val="bottom"/>
          </w:tcPr>
          <w:p w14:paraId="33CA4B06"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72ACF4D3" w14:textId="6F2AC71F" w:rsidR="003852FC" w:rsidRDefault="003852FC" w:rsidP="003852FC">
            <w:pPr>
              <w:spacing w:after="0"/>
              <w:rPr>
                <w:rFonts w:ascii="Arial" w:hAnsi="Arial" w:cs="Arial"/>
                <w:sz w:val="20"/>
                <w:szCs w:val="20"/>
              </w:rPr>
            </w:pPr>
            <w:r>
              <w:rPr>
                <w:rFonts w:ascii="Arial" w:hAnsi="Arial" w:cs="Arial"/>
                <w:sz w:val="20"/>
                <w:szCs w:val="20"/>
              </w:rPr>
              <w:t>0.</w:t>
            </w:r>
            <w:r w:rsidR="006F123B">
              <w:rPr>
                <w:rFonts w:ascii="Arial" w:hAnsi="Arial" w:cs="Arial"/>
                <w:sz w:val="20"/>
                <w:szCs w:val="20"/>
              </w:rPr>
              <w:t>6</w:t>
            </w:r>
            <w:r w:rsidR="00F56099">
              <w:rPr>
                <w:rFonts w:ascii="Arial" w:hAnsi="Arial" w:cs="Arial"/>
                <w:sz w:val="20"/>
                <w:szCs w:val="20"/>
              </w:rPr>
              <w:t>91</w:t>
            </w:r>
          </w:p>
        </w:tc>
        <w:tc>
          <w:tcPr>
            <w:tcW w:w="0" w:type="auto"/>
            <w:noWrap/>
            <w:tcMar>
              <w:top w:w="15" w:type="dxa"/>
              <w:left w:w="15" w:type="dxa"/>
              <w:bottom w:w="0" w:type="dxa"/>
              <w:right w:w="15" w:type="dxa"/>
            </w:tcMar>
            <w:vAlign w:val="bottom"/>
          </w:tcPr>
          <w:p w14:paraId="70394613"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14F60D48" w14:textId="77777777" w:rsidTr="00713896">
        <w:trPr>
          <w:trHeight w:val="255"/>
        </w:trPr>
        <w:tc>
          <w:tcPr>
            <w:tcW w:w="4928" w:type="dxa"/>
            <w:gridSpan w:val="2"/>
            <w:noWrap/>
            <w:tcMar>
              <w:top w:w="15" w:type="dxa"/>
              <w:left w:w="15" w:type="dxa"/>
              <w:bottom w:w="0" w:type="dxa"/>
              <w:right w:w="15" w:type="dxa"/>
            </w:tcMar>
            <w:vAlign w:val="bottom"/>
          </w:tcPr>
          <w:p w14:paraId="676442F0" w14:textId="3A399723" w:rsidR="003852FC" w:rsidRDefault="003852FC" w:rsidP="003852FC">
            <w:pPr>
              <w:spacing w:after="0"/>
              <w:rPr>
                <w:rFonts w:ascii="Arial" w:hAnsi="Arial" w:cs="Arial"/>
                <w:sz w:val="20"/>
                <w:szCs w:val="20"/>
              </w:rPr>
            </w:pPr>
            <w:r w:rsidRPr="003852FC">
              <w:rPr>
                <w:rFonts w:ascii="Arial" w:hAnsi="Arial" w:cs="Arial"/>
                <w:b/>
                <w:bCs/>
                <w:sz w:val="20"/>
                <w:szCs w:val="20"/>
              </w:rPr>
              <w:t>Pension:</w:t>
            </w:r>
            <w:r>
              <w:rPr>
                <w:rFonts w:ascii="Arial" w:hAnsi="Arial" w:cs="Arial"/>
                <w:sz w:val="20"/>
                <w:szCs w:val="20"/>
              </w:rPr>
              <w:t xml:space="preserve"> </w:t>
            </w:r>
            <w:r w:rsidR="00713896">
              <w:rPr>
                <w:rFonts w:ascii="Arial" w:hAnsi="Arial" w:cs="Arial"/>
                <w:sz w:val="20"/>
                <w:szCs w:val="20"/>
              </w:rPr>
              <w:t>£</w:t>
            </w:r>
            <w:r w:rsidR="00F56099">
              <w:rPr>
                <w:rFonts w:ascii="Arial" w:hAnsi="Arial" w:cs="Arial"/>
                <w:sz w:val="20"/>
                <w:szCs w:val="20"/>
              </w:rPr>
              <w:t>7,500</w:t>
            </w:r>
            <w:r>
              <w:rPr>
                <w:rFonts w:ascii="Arial" w:hAnsi="Arial" w:cs="Arial"/>
                <w:sz w:val="20"/>
                <w:szCs w:val="20"/>
              </w:rPr>
              <w:t xml:space="preserve"> x 40%    =     £</w:t>
            </w:r>
            <w:r w:rsidR="00F56099">
              <w:rPr>
                <w:rFonts w:ascii="Arial" w:hAnsi="Arial" w:cs="Arial"/>
                <w:sz w:val="20"/>
                <w:szCs w:val="20"/>
              </w:rPr>
              <w:t>3,0</w:t>
            </w:r>
            <w:r w:rsidR="00713896">
              <w:rPr>
                <w:rFonts w:ascii="Arial" w:hAnsi="Arial" w:cs="Arial"/>
                <w:sz w:val="20"/>
                <w:szCs w:val="20"/>
              </w:rPr>
              <w:t>00</w:t>
            </w:r>
            <w:r>
              <w:rPr>
                <w:rFonts w:ascii="Arial" w:hAnsi="Arial" w:cs="Arial"/>
                <w:sz w:val="20"/>
                <w:szCs w:val="20"/>
              </w:rPr>
              <w:t xml:space="preserve"> </w:t>
            </w:r>
            <w:r w:rsidR="00713896">
              <w:rPr>
                <w:rFonts w:ascii="Arial" w:hAnsi="Arial" w:cs="Arial"/>
                <w:sz w:val="20"/>
                <w:szCs w:val="20"/>
              </w:rPr>
              <w:t xml:space="preserve">     </w:t>
            </w:r>
            <w:r>
              <w:rPr>
                <w:rFonts w:ascii="Arial" w:hAnsi="Arial" w:cs="Arial"/>
                <w:sz w:val="20"/>
                <w:szCs w:val="20"/>
              </w:rPr>
              <w:t>x</w:t>
            </w:r>
            <w:r w:rsidR="00713896">
              <w:rPr>
                <w:rFonts w:ascii="Arial" w:hAnsi="Arial" w:cs="Arial"/>
                <w:sz w:val="20"/>
                <w:szCs w:val="20"/>
              </w:rPr>
              <w:t xml:space="preserve"> 0.</w:t>
            </w:r>
            <w:r w:rsidR="006F123B">
              <w:rPr>
                <w:rFonts w:ascii="Arial" w:hAnsi="Arial" w:cs="Arial"/>
                <w:sz w:val="20"/>
                <w:szCs w:val="20"/>
              </w:rPr>
              <w:t>6</w:t>
            </w:r>
            <w:r w:rsidR="00F56099">
              <w:rPr>
                <w:rFonts w:ascii="Arial" w:hAnsi="Arial" w:cs="Arial"/>
                <w:sz w:val="20"/>
                <w:szCs w:val="20"/>
              </w:rPr>
              <w:t>91</w:t>
            </w:r>
          </w:p>
        </w:tc>
        <w:tc>
          <w:tcPr>
            <w:tcW w:w="920" w:type="dxa"/>
            <w:noWrap/>
            <w:tcMar>
              <w:top w:w="15" w:type="dxa"/>
              <w:left w:w="15" w:type="dxa"/>
              <w:bottom w:w="0" w:type="dxa"/>
              <w:right w:w="15" w:type="dxa"/>
            </w:tcMar>
            <w:vAlign w:val="bottom"/>
          </w:tcPr>
          <w:p w14:paraId="0C68CE40"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BBD37A8"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150CE9AC" w14:textId="787D3D84" w:rsidR="00211D53" w:rsidRPr="00622BE1" w:rsidRDefault="003852FC" w:rsidP="003852FC">
            <w:pPr>
              <w:spacing w:after="0"/>
              <w:rPr>
                <w:rFonts w:ascii="Arial" w:hAnsi="Arial" w:cs="Arial"/>
                <w:b/>
                <w:bCs/>
                <w:sz w:val="20"/>
                <w:szCs w:val="20"/>
              </w:rPr>
            </w:pPr>
            <w:r w:rsidRPr="00622BE1">
              <w:rPr>
                <w:rFonts w:ascii="Arial" w:hAnsi="Arial" w:cs="Arial"/>
                <w:b/>
                <w:bCs/>
                <w:sz w:val="20"/>
                <w:szCs w:val="20"/>
              </w:rPr>
              <w:t>£</w:t>
            </w:r>
            <w:r w:rsidR="00F56099">
              <w:rPr>
                <w:rFonts w:ascii="Arial" w:hAnsi="Arial" w:cs="Arial"/>
                <w:b/>
                <w:bCs/>
                <w:sz w:val="20"/>
                <w:szCs w:val="20"/>
              </w:rPr>
              <w:t>2,073</w:t>
            </w:r>
          </w:p>
        </w:tc>
        <w:tc>
          <w:tcPr>
            <w:tcW w:w="0" w:type="auto"/>
            <w:noWrap/>
            <w:tcMar>
              <w:top w:w="15" w:type="dxa"/>
              <w:left w:w="15" w:type="dxa"/>
              <w:bottom w:w="0" w:type="dxa"/>
              <w:right w:w="15" w:type="dxa"/>
            </w:tcMar>
            <w:vAlign w:val="bottom"/>
          </w:tcPr>
          <w:p w14:paraId="2B6D2375"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F23E8B7" w14:textId="77777777" w:rsidTr="00713896">
        <w:trPr>
          <w:trHeight w:val="255"/>
        </w:trPr>
        <w:tc>
          <w:tcPr>
            <w:tcW w:w="4928" w:type="dxa"/>
            <w:gridSpan w:val="2"/>
            <w:noWrap/>
            <w:tcMar>
              <w:top w:w="15" w:type="dxa"/>
              <w:left w:w="15" w:type="dxa"/>
              <w:bottom w:w="0" w:type="dxa"/>
              <w:right w:w="15" w:type="dxa"/>
            </w:tcMar>
            <w:vAlign w:val="bottom"/>
          </w:tcPr>
          <w:p w14:paraId="3E684B76" w14:textId="67ACD5A1" w:rsidR="003852FC" w:rsidRDefault="003852FC" w:rsidP="003852FC">
            <w:pPr>
              <w:spacing w:after="0"/>
              <w:rPr>
                <w:rFonts w:ascii="Arial" w:hAnsi="Arial" w:cs="Arial"/>
                <w:sz w:val="20"/>
                <w:szCs w:val="20"/>
              </w:rPr>
            </w:pPr>
            <w:r w:rsidRPr="003852FC">
              <w:rPr>
                <w:rFonts w:ascii="Arial" w:hAnsi="Arial" w:cs="Arial"/>
                <w:b/>
                <w:bCs/>
                <w:sz w:val="20"/>
                <w:szCs w:val="20"/>
              </w:rPr>
              <w:t>Lump sum:</w:t>
            </w:r>
            <w:r>
              <w:rPr>
                <w:rFonts w:ascii="Arial" w:hAnsi="Arial" w:cs="Arial"/>
                <w:sz w:val="20"/>
                <w:szCs w:val="20"/>
              </w:rPr>
              <w:t xml:space="preserve"> £</w:t>
            </w:r>
            <w:r w:rsidR="00211D53">
              <w:rPr>
                <w:rFonts w:ascii="Arial" w:hAnsi="Arial" w:cs="Arial"/>
                <w:sz w:val="20"/>
                <w:szCs w:val="20"/>
              </w:rPr>
              <w:t>22,500</w:t>
            </w:r>
            <w:r>
              <w:rPr>
                <w:rFonts w:ascii="Arial" w:hAnsi="Arial" w:cs="Arial"/>
                <w:sz w:val="20"/>
                <w:szCs w:val="20"/>
              </w:rPr>
              <w:t xml:space="preserve"> x 40% =     £</w:t>
            </w:r>
            <w:r w:rsidR="00211D53">
              <w:rPr>
                <w:rFonts w:ascii="Arial" w:hAnsi="Arial" w:cs="Arial"/>
                <w:sz w:val="20"/>
                <w:szCs w:val="20"/>
              </w:rPr>
              <w:t>9,0</w:t>
            </w:r>
            <w:r w:rsidR="00713896">
              <w:rPr>
                <w:rFonts w:ascii="Arial" w:hAnsi="Arial" w:cs="Arial"/>
                <w:sz w:val="20"/>
                <w:szCs w:val="20"/>
              </w:rPr>
              <w:t>00</w:t>
            </w:r>
            <w:r>
              <w:rPr>
                <w:rFonts w:ascii="Arial" w:hAnsi="Arial" w:cs="Arial"/>
                <w:sz w:val="20"/>
                <w:szCs w:val="20"/>
              </w:rPr>
              <w:t xml:space="preserve"> </w:t>
            </w:r>
            <w:r w:rsidR="00713896">
              <w:rPr>
                <w:rFonts w:ascii="Arial" w:hAnsi="Arial" w:cs="Arial"/>
                <w:sz w:val="20"/>
                <w:szCs w:val="20"/>
              </w:rPr>
              <w:t xml:space="preserve">  </w:t>
            </w:r>
            <w:r>
              <w:rPr>
                <w:rFonts w:ascii="Arial" w:hAnsi="Arial" w:cs="Arial"/>
                <w:sz w:val="20"/>
                <w:szCs w:val="20"/>
              </w:rPr>
              <w:t>x</w:t>
            </w:r>
            <w:r w:rsidR="00713896">
              <w:rPr>
                <w:rFonts w:ascii="Arial" w:hAnsi="Arial" w:cs="Arial"/>
                <w:sz w:val="20"/>
                <w:szCs w:val="20"/>
              </w:rPr>
              <w:t xml:space="preserve"> 0.</w:t>
            </w:r>
            <w:r w:rsidR="006F123B">
              <w:rPr>
                <w:rFonts w:ascii="Arial" w:hAnsi="Arial" w:cs="Arial"/>
                <w:sz w:val="20"/>
                <w:szCs w:val="20"/>
              </w:rPr>
              <w:t>6</w:t>
            </w:r>
            <w:r w:rsidR="00211D53">
              <w:rPr>
                <w:rFonts w:ascii="Arial" w:hAnsi="Arial" w:cs="Arial"/>
                <w:sz w:val="20"/>
                <w:szCs w:val="20"/>
              </w:rPr>
              <w:t>91</w:t>
            </w:r>
          </w:p>
        </w:tc>
        <w:tc>
          <w:tcPr>
            <w:tcW w:w="920" w:type="dxa"/>
            <w:noWrap/>
            <w:tcMar>
              <w:top w:w="15" w:type="dxa"/>
              <w:left w:w="15" w:type="dxa"/>
              <w:bottom w:w="0" w:type="dxa"/>
              <w:right w:w="15" w:type="dxa"/>
            </w:tcMar>
            <w:vAlign w:val="bottom"/>
          </w:tcPr>
          <w:p w14:paraId="4223D292"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735209AC"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2D49F522" w14:textId="1547F037" w:rsidR="00211D53" w:rsidRPr="00622BE1" w:rsidRDefault="003852FC" w:rsidP="003852FC">
            <w:pPr>
              <w:spacing w:after="0"/>
              <w:rPr>
                <w:rFonts w:ascii="Arial" w:hAnsi="Arial" w:cs="Arial"/>
                <w:b/>
                <w:bCs/>
                <w:sz w:val="20"/>
                <w:szCs w:val="20"/>
              </w:rPr>
            </w:pPr>
            <w:r w:rsidRPr="00622BE1">
              <w:rPr>
                <w:rFonts w:ascii="Arial" w:hAnsi="Arial" w:cs="Arial"/>
                <w:b/>
                <w:bCs/>
                <w:sz w:val="20"/>
                <w:szCs w:val="20"/>
              </w:rPr>
              <w:t>£</w:t>
            </w:r>
            <w:r w:rsidR="00211D53">
              <w:rPr>
                <w:rFonts w:ascii="Arial" w:hAnsi="Arial" w:cs="Arial"/>
                <w:b/>
                <w:bCs/>
                <w:sz w:val="20"/>
                <w:szCs w:val="20"/>
              </w:rPr>
              <w:t>6,219</w:t>
            </w:r>
          </w:p>
        </w:tc>
        <w:tc>
          <w:tcPr>
            <w:tcW w:w="0" w:type="auto"/>
            <w:noWrap/>
            <w:tcMar>
              <w:top w:w="15" w:type="dxa"/>
              <w:left w:w="15" w:type="dxa"/>
              <w:bottom w:w="0" w:type="dxa"/>
              <w:right w:w="15" w:type="dxa"/>
            </w:tcMar>
            <w:vAlign w:val="bottom"/>
          </w:tcPr>
          <w:p w14:paraId="094DF7B1" w14:textId="77777777" w:rsidR="003852FC" w:rsidRDefault="003852FC" w:rsidP="003852FC">
            <w:pPr>
              <w:spacing w:after="0"/>
              <w:rPr>
                <w:rFonts w:ascii="Arial" w:hAnsi="Arial" w:cs="Arial"/>
                <w:sz w:val="20"/>
                <w:szCs w:val="20"/>
              </w:rPr>
            </w:pPr>
          </w:p>
        </w:tc>
      </w:tr>
    </w:tbl>
    <w:p w14:paraId="6FA37CC9" w14:textId="77777777" w:rsidR="003852FC" w:rsidRDefault="003852FC" w:rsidP="003852FC">
      <w:pPr>
        <w:pStyle w:val="BodyText"/>
      </w:pPr>
    </w:p>
    <w:p w14:paraId="6DF70FB8" w14:textId="0743802C" w:rsidR="003852FC" w:rsidRDefault="003852FC" w:rsidP="003852FC">
      <w:pPr>
        <w:pStyle w:val="BodyText"/>
      </w:pPr>
      <w:r>
        <w:t>The member then subsequently fully retires at age 6</w:t>
      </w:r>
      <w:r w:rsidR="006F123B">
        <w:t>6</w:t>
      </w:r>
    </w:p>
    <w:p w14:paraId="3A230AD8" w14:textId="77777777" w:rsidR="003852FC" w:rsidRPr="00A24A5C" w:rsidRDefault="003852FC" w:rsidP="003852FC">
      <w:pPr>
        <w:pStyle w:val="BodyText"/>
        <w:rPr>
          <w:b/>
          <w:bCs/>
          <w:sz w:val="6"/>
          <w:szCs w:val="6"/>
        </w:rPr>
      </w:pPr>
    </w:p>
    <w:tbl>
      <w:tblPr>
        <w:tblW w:w="7386"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81"/>
        <w:gridCol w:w="700"/>
        <w:gridCol w:w="87"/>
        <w:gridCol w:w="922"/>
        <w:gridCol w:w="50"/>
        <w:gridCol w:w="1792"/>
        <w:gridCol w:w="284"/>
        <w:gridCol w:w="243"/>
        <w:gridCol w:w="567"/>
        <w:gridCol w:w="461"/>
        <w:gridCol w:w="515"/>
        <w:gridCol w:w="584"/>
      </w:tblGrid>
      <w:tr w:rsidR="003852FC" w14:paraId="0C6D57C6" w14:textId="77777777" w:rsidTr="00713896">
        <w:trPr>
          <w:trHeight w:val="255"/>
        </w:trPr>
        <w:tc>
          <w:tcPr>
            <w:tcW w:w="1181" w:type="dxa"/>
            <w:noWrap/>
            <w:tcMar>
              <w:top w:w="15" w:type="dxa"/>
              <w:left w:w="15" w:type="dxa"/>
              <w:bottom w:w="0" w:type="dxa"/>
              <w:right w:w="15" w:type="dxa"/>
            </w:tcMar>
            <w:vAlign w:val="bottom"/>
          </w:tcPr>
          <w:p w14:paraId="6D63C3D4" w14:textId="77777777" w:rsidR="003852FC" w:rsidRDefault="003852FC" w:rsidP="003852FC">
            <w:pPr>
              <w:spacing w:after="0"/>
              <w:rPr>
                <w:rFonts w:ascii="Arial" w:hAnsi="Arial" w:cs="Arial"/>
                <w:sz w:val="20"/>
                <w:szCs w:val="20"/>
              </w:rPr>
            </w:pPr>
            <w:r>
              <w:rPr>
                <w:rFonts w:ascii="Arial" w:hAnsi="Arial" w:cs="Arial"/>
                <w:b/>
                <w:bCs/>
                <w:sz w:val="20"/>
                <w:szCs w:val="20"/>
              </w:rPr>
              <w:t>Example 8</w:t>
            </w:r>
          </w:p>
        </w:tc>
        <w:tc>
          <w:tcPr>
            <w:tcW w:w="787" w:type="dxa"/>
            <w:gridSpan w:val="2"/>
            <w:noWrap/>
            <w:tcMar>
              <w:top w:w="15" w:type="dxa"/>
              <w:left w:w="15" w:type="dxa"/>
              <w:bottom w:w="0" w:type="dxa"/>
              <w:right w:w="15" w:type="dxa"/>
            </w:tcMar>
            <w:vAlign w:val="bottom"/>
          </w:tcPr>
          <w:p w14:paraId="275C812C"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922" w:type="dxa"/>
            <w:noWrap/>
            <w:tcMar>
              <w:top w:w="15" w:type="dxa"/>
              <w:left w:w="15" w:type="dxa"/>
              <w:bottom w:w="0" w:type="dxa"/>
              <w:right w:w="15" w:type="dxa"/>
            </w:tcMar>
            <w:vAlign w:val="bottom"/>
          </w:tcPr>
          <w:p w14:paraId="22D430DB"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842" w:type="dxa"/>
            <w:gridSpan w:val="2"/>
            <w:noWrap/>
            <w:tcMar>
              <w:top w:w="15" w:type="dxa"/>
              <w:left w:w="15" w:type="dxa"/>
              <w:bottom w:w="0" w:type="dxa"/>
              <w:right w:w="15" w:type="dxa"/>
            </w:tcMar>
            <w:vAlign w:val="bottom"/>
          </w:tcPr>
          <w:p w14:paraId="4162FA0E"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284" w:type="dxa"/>
            <w:noWrap/>
            <w:tcMar>
              <w:top w:w="15" w:type="dxa"/>
              <w:left w:w="15" w:type="dxa"/>
              <w:bottom w:w="0" w:type="dxa"/>
              <w:right w:w="15" w:type="dxa"/>
            </w:tcMar>
            <w:vAlign w:val="bottom"/>
          </w:tcPr>
          <w:p w14:paraId="0D1FC348"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271" w:type="dxa"/>
            <w:gridSpan w:val="3"/>
            <w:noWrap/>
            <w:tcMar>
              <w:top w:w="15" w:type="dxa"/>
              <w:left w:w="15" w:type="dxa"/>
              <w:bottom w:w="0" w:type="dxa"/>
              <w:right w:w="15" w:type="dxa"/>
            </w:tcMar>
            <w:vAlign w:val="bottom"/>
          </w:tcPr>
          <w:p w14:paraId="16934C9E"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099" w:type="dxa"/>
            <w:gridSpan w:val="2"/>
            <w:noWrap/>
            <w:tcMar>
              <w:top w:w="15" w:type="dxa"/>
              <w:left w:w="15" w:type="dxa"/>
              <w:bottom w:w="0" w:type="dxa"/>
              <w:right w:w="15" w:type="dxa"/>
            </w:tcMar>
            <w:vAlign w:val="bottom"/>
          </w:tcPr>
          <w:p w14:paraId="2BEF0A5D"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25AF907A" w14:textId="77777777" w:rsidTr="00713896">
        <w:trPr>
          <w:trHeight w:val="255"/>
        </w:trPr>
        <w:tc>
          <w:tcPr>
            <w:tcW w:w="7386" w:type="dxa"/>
            <w:gridSpan w:val="12"/>
            <w:noWrap/>
            <w:tcMar>
              <w:top w:w="15" w:type="dxa"/>
              <w:left w:w="15" w:type="dxa"/>
              <w:bottom w:w="0" w:type="dxa"/>
              <w:right w:w="15" w:type="dxa"/>
            </w:tcMar>
            <w:vAlign w:val="bottom"/>
          </w:tcPr>
          <w:p w14:paraId="59CCED11" w14:textId="536342FC" w:rsidR="003852FC" w:rsidRPr="00087D7E" w:rsidRDefault="003852FC" w:rsidP="003852FC">
            <w:pPr>
              <w:spacing w:after="0"/>
              <w:rPr>
                <w:rFonts w:ascii="Arial" w:hAnsi="Arial" w:cs="Arial"/>
                <w:sz w:val="20"/>
                <w:szCs w:val="20"/>
              </w:rPr>
            </w:pPr>
            <w:r>
              <w:rPr>
                <w:rFonts w:ascii="Arial" w:hAnsi="Arial" w:cs="Arial"/>
                <w:sz w:val="20"/>
                <w:szCs w:val="20"/>
              </w:rPr>
              <w:t>Full retirement at age 6</w:t>
            </w:r>
            <w:r w:rsidR="006F123B">
              <w:rPr>
                <w:rFonts w:ascii="Arial" w:hAnsi="Arial" w:cs="Arial"/>
                <w:sz w:val="20"/>
                <w:szCs w:val="20"/>
              </w:rPr>
              <w:t>6</w:t>
            </w:r>
            <w:r>
              <w:rPr>
                <w:rFonts w:ascii="Arial" w:hAnsi="Arial" w:cs="Arial"/>
                <w:sz w:val="20"/>
                <w:szCs w:val="20"/>
              </w:rPr>
              <w:t xml:space="preserve"> following flexible retirement at age 58. </w:t>
            </w:r>
            <w:r>
              <w:rPr>
                <w:rFonts w:ascii="Arial" w:hAnsi="Arial" w:cs="Arial"/>
                <w:b/>
                <w:bCs/>
                <w:sz w:val="20"/>
                <w:szCs w:val="20"/>
              </w:rPr>
              <w:t xml:space="preserve">Salary </w:t>
            </w:r>
            <w:r w:rsidRPr="00BC3C8D">
              <w:rPr>
                <w:rFonts w:ascii="Arial" w:hAnsi="Arial" w:cs="Arial"/>
                <w:bCs/>
                <w:sz w:val="20"/>
                <w:szCs w:val="20"/>
              </w:rPr>
              <w:t>of £</w:t>
            </w:r>
            <w:r w:rsidR="00211D53">
              <w:rPr>
                <w:rFonts w:ascii="Arial" w:hAnsi="Arial" w:cs="Arial"/>
                <w:bCs/>
                <w:sz w:val="20"/>
                <w:szCs w:val="20"/>
              </w:rPr>
              <w:t>20</w:t>
            </w:r>
            <w:r>
              <w:rPr>
                <w:rFonts w:ascii="Arial" w:hAnsi="Arial" w:cs="Arial"/>
                <w:bCs/>
                <w:sz w:val="20"/>
                <w:szCs w:val="20"/>
              </w:rPr>
              <w:t>,000</w:t>
            </w:r>
            <w:r w:rsidRPr="00BC3C8D">
              <w:rPr>
                <w:rFonts w:ascii="Arial" w:hAnsi="Arial" w:cs="Arial"/>
                <w:bCs/>
                <w:sz w:val="20"/>
                <w:szCs w:val="20"/>
              </w:rPr>
              <w:t xml:space="preserve"> </w:t>
            </w:r>
            <w:r>
              <w:rPr>
                <w:rFonts w:ascii="Arial" w:hAnsi="Arial" w:cs="Arial"/>
                <w:bCs/>
                <w:sz w:val="20"/>
                <w:szCs w:val="20"/>
              </w:rPr>
              <w:t xml:space="preserve">at retirement </w:t>
            </w:r>
            <w:r w:rsidRPr="00BC3C8D">
              <w:rPr>
                <w:rFonts w:ascii="Arial" w:hAnsi="Arial" w:cs="Arial"/>
                <w:bCs/>
                <w:sz w:val="20"/>
                <w:szCs w:val="20"/>
              </w:rPr>
              <w:t xml:space="preserve">having completed </w:t>
            </w:r>
            <w:r>
              <w:rPr>
                <w:rFonts w:ascii="Arial" w:hAnsi="Arial" w:cs="Arial"/>
                <w:bCs/>
                <w:sz w:val="20"/>
                <w:szCs w:val="20"/>
              </w:rPr>
              <w:t xml:space="preserve">another </w:t>
            </w:r>
            <w:r w:rsidR="006F123B">
              <w:rPr>
                <w:rFonts w:ascii="Arial" w:hAnsi="Arial" w:cs="Arial"/>
                <w:bCs/>
                <w:sz w:val="20"/>
                <w:szCs w:val="20"/>
              </w:rPr>
              <w:t>8</w:t>
            </w:r>
            <w:r w:rsidRPr="00BC3C8D">
              <w:rPr>
                <w:rFonts w:ascii="Arial" w:hAnsi="Arial" w:cs="Arial"/>
                <w:bCs/>
                <w:sz w:val="20"/>
                <w:szCs w:val="20"/>
              </w:rPr>
              <w:t xml:space="preserve"> years</w:t>
            </w:r>
            <w:r>
              <w:rPr>
                <w:rFonts w:ascii="Arial" w:hAnsi="Arial" w:cs="Arial"/>
                <w:bCs/>
                <w:sz w:val="20"/>
                <w:szCs w:val="20"/>
              </w:rPr>
              <w:t xml:space="preserve"> </w:t>
            </w:r>
            <w:r>
              <w:rPr>
                <w:rFonts w:ascii="Arial" w:hAnsi="Arial" w:cs="Arial"/>
                <w:b/>
                <w:bCs/>
                <w:sz w:val="20"/>
                <w:szCs w:val="20"/>
              </w:rPr>
              <w:t>pensionable</w:t>
            </w:r>
            <w:r w:rsidRPr="00BC3C8D">
              <w:rPr>
                <w:rFonts w:ascii="Arial" w:hAnsi="Arial" w:cs="Arial"/>
                <w:bCs/>
                <w:sz w:val="20"/>
                <w:szCs w:val="20"/>
              </w:rPr>
              <w:t xml:space="preserve"> </w:t>
            </w:r>
            <w:r w:rsidRPr="00BC3C8D">
              <w:rPr>
                <w:rFonts w:ascii="Arial" w:hAnsi="Arial" w:cs="Arial"/>
                <w:b/>
                <w:sz w:val="20"/>
                <w:szCs w:val="20"/>
              </w:rPr>
              <w:t>s</w:t>
            </w:r>
            <w:r w:rsidRPr="00087D7E">
              <w:rPr>
                <w:rFonts w:ascii="Arial" w:hAnsi="Arial" w:cs="Arial"/>
                <w:b/>
                <w:sz w:val="20"/>
                <w:szCs w:val="20"/>
              </w:rPr>
              <w:t>ervice</w:t>
            </w:r>
            <w:r>
              <w:rPr>
                <w:rFonts w:ascii="Arial" w:hAnsi="Arial" w:cs="Arial"/>
                <w:bCs/>
                <w:sz w:val="20"/>
                <w:szCs w:val="20"/>
              </w:rPr>
              <w:t xml:space="preserve"> working at 50% of </w:t>
            </w:r>
            <w:r w:rsidR="00211D53">
              <w:rPr>
                <w:rFonts w:ascii="Arial" w:hAnsi="Arial" w:cs="Arial"/>
                <w:bCs/>
                <w:sz w:val="20"/>
                <w:szCs w:val="20"/>
              </w:rPr>
              <w:t>full-time</w:t>
            </w:r>
            <w:r>
              <w:rPr>
                <w:rFonts w:ascii="Arial" w:hAnsi="Arial" w:cs="Arial"/>
                <w:bCs/>
                <w:sz w:val="20"/>
                <w:szCs w:val="20"/>
              </w:rPr>
              <w:t xml:space="preserve"> hours</w:t>
            </w:r>
            <w:r>
              <w:rPr>
                <w:rFonts w:ascii="Arial" w:hAnsi="Arial" w:cs="Arial"/>
                <w:sz w:val="20"/>
                <w:szCs w:val="20"/>
              </w:rPr>
              <w:t xml:space="preserve">.  </w:t>
            </w:r>
          </w:p>
        </w:tc>
      </w:tr>
      <w:tr w:rsidR="003852FC" w14:paraId="4B99A1F0" w14:textId="77777777" w:rsidTr="00713896">
        <w:trPr>
          <w:trHeight w:val="255"/>
        </w:trPr>
        <w:tc>
          <w:tcPr>
            <w:tcW w:w="5826" w:type="dxa"/>
            <w:gridSpan w:val="9"/>
            <w:noWrap/>
            <w:tcMar>
              <w:top w:w="15" w:type="dxa"/>
              <w:left w:w="15" w:type="dxa"/>
              <w:bottom w:w="0" w:type="dxa"/>
              <w:right w:w="15" w:type="dxa"/>
            </w:tcMar>
            <w:vAlign w:val="bottom"/>
          </w:tcPr>
          <w:p w14:paraId="5B464FFE" w14:textId="77777777" w:rsidR="003852FC" w:rsidRDefault="003852FC" w:rsidP="003852FC">
            <w:pPr>
              <w:spacing w:after="0"/>
              <w:rPr>
                <w:rFonts w:ascii="Arial" w:hAnsi="Arial" w:cs="Arial"/>
                <w:sz w:val="20"/>
                <w:szCs w:val="20"/>
              </w:rPr>
            </w:pPr>
            <w:r w:rsidRPr="00BC3C8D">
              <w:rPr>
                <w:rFonts w:ascii="Arial" w:hAnsi="Arial" w:cs="Arial"/>
                <w:b/>
                <w:sz w:val="20"/>
                <w:szCs w:val="20"/>
              </w:rPr>
              <w:t>P</w:t>
            </w:r>
            <w:r>
              <w:rPr>
                <w:rFonts w:ascii="Arial" w:hAnsi="Arial" w:cs="Arial"/>
                <w:b/>
                <w:bCs/>
                <w:sz w:val="20"/>
                <w:szCs w:val="20"/>
              </w:rPr>
              <w:t>ensionable service</w:t>
            </w:r>
            <w:r>
              <w:rPr>
                <w:rFonts w:ascii="Arial" w:hAnsi="Arial" w:cs="Arial"/>
                <w:sz w:val="20"/>
                <w:szCs w:val="20"/>
              </w:rPr>
              <w:t xml:space="preserve">                                     </w:t>
            </w:r>
          </w:p>
        </w:tc>
        <w:tc>
          <w:tcPr>
            <w:tcW w:w="976" w:type="dxa"/>
            <w:gridSpan w:val="2"/>
            <w:noWrap/>
            <w:tcMar>
              <w:top w:w="15" w:type="dxa"/>
              <w:left w:w="15" w:type="dxa"/>
              <w:bottom w:w="0" w:type="dxa"/>
              <w:right w:w="15" w:type="dxa"/>
            </w:tcMar>
            <w:vAlign w:val="bottom"/>
          </w:tcPr>
          <w:p w14:paraId="33779B8A"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0E96D5ED"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772D467" w14:textId="77777777" w:rsidTr="00713896">
        <w:trPr>
          <w:trHeight w:val="255"/>
        </w:trPr>
        <w:tc>
          <w:tcPr>
            <w:tcW w:w="5259" w:type="dxa"/>
            <w:gridSpan w:val="8"/>
            <w:noWrap/>
            <w:tcMar>
              <w:top w:w="15" w:type="dxa"/>
              <w:left w:w="15" w:type="dxa"/>
              <w:bottom w:w="0" w:type="dxa"/>
              <w:right w:w="15" w:type="dxa"/>
            </w:tcMar>
            <w:vAlign w:val="bottom"/>
          </w:tcPr>
          <w:p w14:paraId="5FE660E8" w14:textId="77777777"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Service to first flexible retirement</w:t>
            </w:r>
          </w:p>
        </w:tc>
        <w:tc>
          <w:tcPr>
            <w:tcW w:w="567" w:type="dxa"/>
            <w:noWrap/>
            <w:tcMar>
              <w:top w:w="15" w:type="dxa"/>
              <w:left w:w="15" w:type="dxa"/>
              <w:bottom w:w="0" w:type="dxa"/>
              <w:right w:w="15" w:type="dxa"/>
            </w:tcMar>
            <w:vAlign w:val="bottom"/>
          </w:tcPr>
          <w:p w14:paraId="242093A0"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0CC37D2" w14:textId="77777777" w:rsidR="003852FC" w:rsidRDefault="003852FC" w:rsidP="003852FC">
            <w:pPr>
              <w:spacing w:after="0"/>
              <w:rPr>
                <w:rFonts w:ascii="Arial" w:hAnsi="Arial" w:cs="Arial"/>
                <w:sz w:val="20"/>
                <w:szCs w:val="20"/>
              </w:rPr>
            </w:pPr>
            <w:r>
              <w:rPr>
                <w:rFonts w:ascii="Arial" w:hAnsi="Arial" w:cs="Arial"/>
                <w:sz w:val="20"/>
                <w:szCs w:val="20"/>
              </w:rPr>
              <w:t>20 years</w:t>
            </w:r>
          </w:p>
        </w:tc>
        <w:tc>
          <w:tcPr>
            <w:tcW w:w="584" w:type="dxa"/>
            <w:noWrap/>
            <w:tcMar>
              <w:top w:w="15" w:type="dxa"/>
              <w:left w:w="15" w:type="dxa"/>
              <w:bottom w:w="0" w:type="dxa"/>
              <w:right w:w="15" w:type="dxa"/>
            </w:tcMar>
            <w:vAlign w:val="bottom"/>
          </w:tcPr>
          <w:p w14:paraId="05862CD6"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7AD0DDE5" w14:textId="77777777" w:rsidTr="00713896">
        <w:trPr>
          <w:trHeight w:val="255"/>
        </w:trPr>
        <w:tc>
          <w:tcPr>
            <w:tcW w:w="5259" w:type="dxa"/>
            <w:gridSpan w:val="8"/>
            <w:noWrap/>
            <w:tcMar>
              <w:top w:w="15" w:type="dxa"/>
              <w:left w:w="15" w:type="dxa"/>
              <w:bottom w:w="0" w:type="dxa"/>
              <w:right w:w="15" w:type="dxa"/>
            </w:tcMar>
            <w:vAlign w:val="bottom"/>
          </w:tcPr>
          <w:p w14:paraId="5B4B31E8" w14:textId="68E6BE6B"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Service since flexible retirement (</w:t>
            </w:r>
            <w:r w:rsidR="006F123B">
              <w:rPr>
                <w:rFonts w:ascii="Arial" w:hAnsi="Arial" w:cs="Arial"/>
                <w:sz w:val="20"/>
                <w:szCs w:val="20"/>
              </w:rPr>
              <w:t>8</w:t>
            </w:r>
            <w:r w:rsidR="003852FC">
              <w:rPr>
                <w:rFonts w:ascii="Arial" w:hAnsi="Arial" w:cs="Arial"/>
                <w:sz w:val="20"/>
                <w:szCs w:val="20"/>
              </w:rPr>
              <w:t xml:space="preserve"> years x 50%)</w:t>
            </w:r>
          </w:p>
        </w:tc>
        <w:tc>
          <w:tcPr>
            <w:tcW w:w="567" w:type="dxa"/>
            <w:noWrap/>
            <w:tcMar>
              <w:top w:w="15" w:type="dxa"/>
              <w:left w:w="15" w:type="dxa"/>
              <w:bottom w:w="0" w:type="dxa"/>
              <w:right w:w="15" w:type="dxa"/>
            </w:tcMar>
            <w:vAlign w:val="bottom"/>
          </w:tcPr>
          <w:p w14:paraId="6EC67DDA"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4FD6F59A" w14:textId="3298A14B" w:rsidR="003852FC" w:rsidRDefault="006F123B" w:rsidP="003852FC">
            <w:pPr>
              <w:spacing w:after="0"/>
              <w:rPr>
                <w:rFonts w:ascii="Arial" w:hAnsi="Arial" w:cs="Arial"/>
                <w:sz w:val="20"/>
                <w:szCs w:val="20"/>
              </w:rPr>
            </w:pPr>
            <w:r>
              <w:rPr>
                <w:rFonts w:ascii="Arial" w:hAnsi="Arial" w:cs="Arial"/>
                <w:sz w:val="20"/>
                <w:szCs w:val="20"/>
              </w:rPr>
              <w:t>4</w:t>
            </w:r>
            <w:r w:rsidR="003852FC">
              <w:rPr>
                <w:rFonts w:ascii="Arial" w:hAnsi="Arial" w:cs="Arial"/>
                <w:sz w:val="20"/>
                <w:szCs w:val="20"/>
              </w:rPr>
              <w:t xml:space="preserve"> years</w:t>
            </w:r>
          </w:p>
        </w:tc>
        <w:tc>
          <w:tcPr>
            <w:tcW w:w="584" w:type="dxa"/>
            <w:noWrap/>
            <w:tcMar>
              <w:top w:w="15" w:type="dxa"/>
              <w:left w:w="15" w:type="dxa"/>
              <w:bottom w:w="0" w:type="dxa"/>
              <w:right w:w="15" w:type="dxa"/>
            </w:tcMar>
            <w:vAlign w:val="bottom"/>
          </w:tcPr>
          <w:p w14:paraId="0498F3E2" w14:textId="77777777" w:rsidR="003852FC" w:rsidRDefault="003852FC" w:rsidP="003852FC">
            <w:pPr>
              <w:spacing w:after="0"/>
              <w:rPr>
                <w:rFonts w:ascii="Arial" w:hAnsi="Arial" w:cs="Arial"/>
                <w:sz w:val="20"/>
                <w:szCs w:val="20"/>
              </w:rPr>
            </w:pPr>
          </w:p>
        </w:tc>
      </w:tr>
      <w:tr w:rsidR="003852FC" w14:paraId="7876912E" w14:textId="77777777" w:rsidTr="00713896">
        <w:trPr>
          <w:trHeight w:val="255"/>
        </w:trPr>
        <w:tc>
          <w:tcPr>
            <w:tcW w:w="1881" w:type="dxa"/>
            <w:gridSpan w:val="2"/>
            <w:noWrap/>
            <w:tcMar>
              <w:top w:w="15" w:type="dxa"/>
              <w:left w:w="15" w:type="dxa"/>
              <w:bottom w:w="0" w:type="dxa"/>
              <w:right w:w="15" w:type="dxa"/>
            </w:tcMar>
            <w:vAlign w:val="bottom"/>
          </w:tcPr>
          <w:p w14:paraId="39DD8E42" w14:textId="77777777" w:rsidR="003852FC" w:rsidRPr="00622BE1" w:rsidRDefault="003852FC" w:rsidP="003852FC">
            <w:pPr>
              <w:spacing w:after="0"/>
              <w:rPr>
                <w:rFonts w:ascii="Arial" w:hAnsi="Arial" w:cs="Arial"/>
                <w:b/>
                <w:bCs/>
                <w:sz w:val="20"/>
                <w:szCs w:val="20"/>
              </w:rPr>
            </w:pPr>
            <w:r w:rsidRPr="00622BE1">
              <w:rPr>
                <w:rFonts w:ascii="Arial" w:hAnsi="Arial" w:cs="Arial"/>
                <w:b/>
                <w:bCs/>
                <w:sz w:val="20"/>
                <w:szCs w:val="20"/>
              </w:rPr>
              <w:t>Pensionable Salary</w:t>
            </w:r>
          </w:p>
        </w:tc>
        <w:tc>
          <w:tcPr>
            <w:tcW w:w="3378" w:type="dxa"/>
            <w:gridSpan w:val="6"/>
            <w:noWrap/>
            <w:tcMar>
              <w:top w:w="15" w:type="dxa"/>
              <w:left w:w="15" w:type="dxa"/>
              <w:bottom w:w="0" w:type="dxa"/>
              <w:right w:w="15" w:type="dxa"/>
            </w:tcMar>
            <w:vAlign w:val="bottom"/>
          </w:tcPr>
          <w:p w14:paraId="03A73B65" w14:textId="77777777" w:rsidR="003852FC" w:rsidRDefault="003852FC" w:rsidP="003852FC">
            <w:pPr>
              <w:spacing w:after="0"/>
              <w:rPr>
                <w:rFonts w:ascii="Arial" w:hAnsi="Arial" w:cs="Arial"/>
                <w:sz w:val="20"/>
                <w:szCs w:val="20"/>
              </w:rPr>
            </w:pPr>
            <w:r>
              <w:rPr>
                <w:rFonts w:ascii="Arial" w:hAnsi="Arial" w:cs="Arial"/>
                <w:sz w:val="20"/>
                <w:szCs w:val="20"/>
              </w:rPr>
              <w:t>(full time equivalent)</w:t>
            </w:r>
          </w:p>
        </w:tc>
        <w:tc>
          <w:tcPr>
            <w:tcW w:w="567" w:type="dxa"/>
            <w:noWrap/>
            <w:tcMar>
              <w:top w:w="15" w:type="dxa"/>
              <w:left w:w="15" w:type="dxa"/>
              <w:bottom w:w="0" w:type="dxa"/>
              <w:right w:w="15" w:type="dxa"/>
            </w:tcMar>
            <w:vAlign w:val="bottom"/>
          </w:tcPr>
          <w:p w14:paraId="419E34C2"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6D5AD09D"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50020494" w14:textId="77777777" w:rsidR="003852FC" w:rsidRDefault="003852FC" w:rsidP="003852FC">
            <w:pPr>
              <w:spacing w:after="0"/>
              <w:rPr>
                <w:rFonts w:ascii="Arial" w:hAnsi="Arial" w:cs="Arial"/>
                <w:sz w:val="20"/>
                <w:szCs w:val="20"/>
              </w:rPr>
            </w:pPr>
          </w:p>
        </w:tc>
      </w:tr>
      <w:tr w:rsidR="003852FC" w14:paraId="0DCE91F9" w14:textId="77777777" w:rsidTr="00713896">
        <w:trPr>
          <w:trHeight w:val="255"/>
        </w:trPr>
        <w:tc>
          <w:tcPr>
            <w:tcW w:w="1881" w:type="dxa"/>
            <w:gridSpan w:val="2"/>
            <w:noWrap/>
            <w:tcMar>
              <w:top w:w="15" w:type="dxa"/>
              <w:left w:w="15" w:type="dxa"/>
              <w:bottom w:w="0" w:type="dxa"/>
              <w:right w:w="15" w:type="dxa"/>
            </w:tcMar>
            <w:vAlign w:val="bottom"/>
          </w:tcPr>
          <w:p w14:paraId="77AC95BB" w14:textId="300EC5BC"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w:t>
            </w:r>
            <w:r w:rsidR="00211D53">
              <w:rPr>
                <w:rFonts w:ascii="Arial" w:hAnsi="Arial" w:cs="Arial"/>
                <w:sz w:val="20"/>
                <w:szCs w:val="20"/>
              </w:rPr>
              <w:t>20</w:t>
            </w:r>
            <w:r w:rsidR="003852FC">
              <w:rPr>
                <w:rFonts w:ascii="Arial" w:hAnsi="Arial" w:cs="Arial"/>
                <w:sz w:val="20"/>
                <w:szCs w:val="20"/>
              </w:rPr>
              <w:t xml:space="preserve">,000/ 50% </w:t>
            </w:r>
          </w:p>
        </w:tc>
        <w:tc>
          <w:tcPr>
            <w:tcW w:w="1009" w:type="dxa"/>
            <w:gridSpan w:val="2"/>
            <w:noWrap/>
            <w:tcMar>
              <w:top w:w="15" w:type="dxa"/>
              <w:left w:w="15" w:type="dxa"/>
              <w:bottom w:w="0" w:type="dxa"/>
              <w:right w:w="15" w:type="dxa"/>
            </w:tcMar>
            <w:vAlign w:val="bottom"/>
          </w:tcPr>
          <w:p w14:paraId="32F9293C" w14:textId="77777777" w:rsidR="003852FC" w:rsidRDefault="003852FC" w:rsidP="003852FC">
            <w:pPr>
              <w:spacing w:after="0"/>
              <w:rPr>
                <w:rFonts w:ascii="Arial" w:hAnsi="Arial" w:cs="Arial"/>
                <w:sz w:val="20"/>
                <w:szCs w:val="20"/>
              </w:rPr>
            </w:pPr>
          </w:p>
        </w:tc>
        <w:tc>
          <w:tcPr>
            <w:tcW w:w="50" w:type="dxa"/>
            <w:noWrap/>
            <w:tcMar>
              <w:top w:w="15" w:type="dxa"/>
              <w:left w:w="15" w:type="dxa"/>
              <w:bottom w:w="0" w:type="dxa"/>
              <w:right w:w="15" w:type="dxa"/>
            </w:tcMar>
            <w:vAlign w:val="bottom"/>
          </w:tcPr>
          <w:p w14:paraId="1BAFB7D8" w14:textId="77777777" w:rsidR="003852FC" w:rsidRDefault="003852FC" w:rsidP="003852FC">
            <w:pPr>
              <w:spacing w:after="0"/>
              <w:rPr>
                <w:rFonts w:ascii="Arial" w:hAnsi="Arial" w:cs="Arial"/>
                <w:sz w:val="20"/>
                <w:szCs w:val="20"/>
              </w:rPr>
            </w:pPr>
          </w:p>
        </w:tc>
        <w:tc>
          <w:tcPr>
            <w:tcW w:w="2319" w:type="dxa"/>
            <w:gridSpan w:val="3"/>
            <w:noWrap/>
            <w:tcMar>
              <w:top w:w="15" w:type="dxa"/>
              <w:left w:w="15" w:type="dxa"/>
              <w:bottom w:w="0" w:type="dxa"/>
              <w:right w:w="15" w:type="dxa"/>
            </w:tcMar>
            <w:vAlign w:val="bottom"/>
          </w:tcPr>
          <w:p w14:paraId="3F2C932A" w14:textId="77777777" w:rsidR="003852FC" w:rsidRDefault="003852FC" w:rsidP="003852FC">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2C1686DA"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774035CE" w14:textId="2B65E83A"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4</w:t>
            </w:r>
            <w:r>
              <w:rPr>
                <w:rFonts w:ascii="Arial" w:hAnsi="Arial" w:cs="Arial"/>
                <w:sz w:val="20"/>
                <w:szCs w:val="20"/>
              </w:rPr>
              <w:t>0,000</w:t>
            </w:r>
          </w:p>
        </w:tc>
        <w:tc>
          <w:tcPr>
            <w:tcW w:w="584" w:type="dxa"/>
            <w:noWrap/>
            <w:tcMar>
              <w:top w:w="15" w:type="dxa"/>
              <w:left w:w="15" w:type="dxa"/>
              <w:bottom w:w="0" w:type="dxa"/>
              <w:right w:w="15" w:type="dxa"/>
            </w:tcMar>
            <w:vAlign w:val="bottom"/>
          </w:tcPr>
          <w:p w14:paraId="755D0D27" w14:textId="77777777" w:rsidR="003852FC" w:rsidRDefault="003852FC" w:rsidP="003852FC">
            <w:pPr>
              <w:spacing w:after="0"/>
              <w:rPr>
                <w:rFonts w:ascii="Arial" w:hAnsi="Arial" w:cs="Arial"/>
                <w:sz w:val="20"/>
                <w:szCs w:val="20"/>
              </w:rPr>
            </w:pPr>
          </w:p>
        </w:tc>
      </w:tr>
      <w:tr w:rsidR="003852FC" w:rsidRPr="00A24A5C" w14:paraId="073B0BD9" w14:textId="77777777" w:rsidTr="00713896">
        <w:trPr>
          <w:trHeight w:val="120"/>
        </w:trPr>
        <w:tc>
          <w:tcPr>
            <w:tcW w:w="1881" w:type="dxa"/>
            <w:gridSpan w:val="2"/>
            <w:noWrap/>
            <w:tcMar>
              <w:top w:w="15" w:type="dxa"/>
              <w:left w:w="15" w:type="dxa"/>
              <w:bottom w:w="0" w:type="dxa"/>
              <w:right w:w="15" w:type="dxa"/>
            </w:tcMar>
            <w:vAlign w:val="bottom"/>
          </w:tcPr>
          <w:p w14:paraId="48C2BA39" w14:textId="77777777" w:rsidR="003852FC" w:rsidRPr="00A24A5C" w:rsidRDefault="003852FC" w:rsidP="003852FC">
            <w:pPr>
              <w:spacing w:after="0"/>
              <w:rPr>
                <w:rFonts w:ascii="Arial" w:hAnsi="Arial" w:cs="Arial"/>
                <w:sz w:val="6"/>
                <w:szCs w:val="6"/>
              </w:rPr>
            </w:pPr>
          </w:p>
        </w:tc>
        <w:tc>
          <w:tcPr>
            <w:tcW w:w="1009" w:type="dxa"/>
            <w:gridSpan w:val="2"/>
            <w:noWrap/>
            <w:tcMar>
              <w:top w:w="15" w:type="dxa"/>
              <w:left w:w="15" w:type="dxa"/>
              <w:bottom w:w="0" w:type="dxa"/>
              <w:right w:w="15" w:type="dxa"/>
            </w:tcMar>
            <w:vAlign w:val="bottom"/>
          </w:tcPr>
          <w:p w14:paraId="716F0275" w14:textId="77777777" w:rsidR="003852FC" w:rsidRPr="00A24A5C" w:rsidRDefault="003852FC" w:rsidP="003852FC">
            <w:pPr>
              <w:spacing w:after="0"/>
              <w:rPr>
                <w:rFonts w:ascii="Arial" w:hAnsi="Arial" w:cs="Arial"/>
                <w:sz w:val="6"/>
                <w:szCs w:val="6"/>
              </w:rPr>
            </w:pPr>
          </w:p>
        </w:tc>
        <w:tc>
          <w:tcPr>
            <w:tcW w:w="50" w:type="dxa"/>
            <w:noWrap/>
            <w:tcMar>
              <w:top w:w="15" w:type="dxa"/>
              <w:left w:w="15" w:type="dxa"/>
              <w:bottom w:w="0" w:type="dxa"/>
              <w:right w:w="15" w:type="dxa"/>
            </w:tcMar>
            <w:vAlign w:val="bottom"/>
          </w:tcPr>
          <w:p w14:paraId="4ABE35F8" w14:textId="77777777" w:rsidR="003852FC" w:rsidRPr="00A24A5C" w:rsidRDefault="003852FC" w:rsidP="003852FC">
            <w:pPr>
              <w:spacing w:after="0"/>
              <w:rPr>
                <w:rFonts w:ascii="Arial" w:hAnsi="Arial" w:cs="Arial"/>
                <w:sz w:val="6"/>
                <w:szCs w:val="6"/>
              </w:rPr>
            </w:pPr>
          </w:p>
        </w:tc>
        <w:tc>
          <w:tcPr>
            <w:tcW w:w="2319" w:type="dxa"/>
            <w:gridSpan w:val="3"/>
            <w:noWrap/>
            <w:tcMar>
              <w:top w:w="15" w:type="dxa"/>
              <w:left w:w="15" w:type="dxa"/>
              <w:bottom w:w="0" w:type="dxa"/>
              <w:right w:w="15" w:type="dxa"/>
            </w:tcMar>
            <w:vAlign w:val="bottom"/>
          </w:tcPr>
          <w:p w14:paraId="7E29417C" w14:textId="77777777" w:rsidR="003852FC" w:rsidRPr="00A24A5C" w:rsidRDefault="003852FC" w:rsidP="003852FC">
            <w:pPr>
              <w:spacing w:after="0"/>
              <w:rPr>
                <w:rFonts w:ascii="Arial" w:hAnsi="Arial" w:cs="Arial"/>
                <w:sz w:val="6"/>
                <w:szCs w:val="6"/>
              </w:rPr>
            </w:pPr>
          </w:p>
        </w:tc>
        <w:tc>
          <w:tcPr>
            <w:tcW w:w="567" w:type="dxa"/>
            <w:noWrap/>
            <w:tcMar>
              <w:top w:w="15" w:type="dxa"/>
              <w:left w:w="15" w:type="dxa"/>
              <w:bottom w:w="0" w:type="dxa"/>
              <w:right w:w="15" w:type="dxa"/>
            </w:tcMar>
            <w:vAlign w:val="bottom"/>
          </w:tcPr>
          <w:p w14:paraId="0FC21C73" w14:textId="77777777" w:rsidR="003852FC" w:rsidRPr="00A24A5C" w:rsidRDefault="003852FC" w:rsidP="003852FC">
            <w:pPr>
              <w:spacing w:after="0"/>
              <w:rPr>
                <w:rFonts w:ascii="Arial" w:hAnsi="Arial" w:cs="Arial"/>
                <w:sz w:val="6"/>
                <w:szCs w:val="6"/>
              </w:rPr>
            </w:pPr>
          </w:p>
        </w:tc>
        <w:tc>
          <w:tcPr>
            <w:tcW w:w="976" w:type="dxa"/>
            <w:gridSpan w:val="2"/>
            <w:noWrap/>
            <w:tcMar>
              <w:top w:w="15" w:type="dxa"/>
              <w:left w:w="15" w:type="dxa"/>
              <w:bottom w:w="0" w:type="dxa"/>
              <w:right w:w="15" w:type="dxa"/>
            </w:tcMar>
            <w:vAlign w:val="bottom"/>
          </w:tcPr>
          <w:p w14:paraId="24CA188F" w14:textId="77777777" w:rsidR="003852FC" w:rsidRPr="00A24A5C" w:rsidRDefault="003852FC" w:rsidP="003852FC">
            <w:pPr>
              <w:spacing w:after="0"/>
              <w:rPr>
                <w:rFonts w:ascii="Arial" w:hAnsi="Arial" w:cs="Arial"/>
                <w:sz w:val="6"/>
                <w:szCs w:val="6"/>
              </w:rPr>
            </w:pPr>
          </w:p>
        </w:tc>
        <w:tc>
          <w:tcPr>
            <w:tcW w:w="584" w:type="dxa"/>
            <w:noWrap/>
            <w:tcMar>
              <w:top w:w="15" w:type="dxa"/>
              <w:left w:w="15" w:type="dxa"/>
              <w:bottom w:w="0" w:type="dxa"/>
              <w:right w:w="15" w:type="dxa"/>
            </w:tcMar>
            <w:vAlign w:val="bottom"/>
          </w:tcPr>
          <w:p w14:paraId="781CE2F0" w14:textId="77777777" w:rsidR="003852FC" w:rsidRPr="00A24A5C" w:rsidRDefault="003852FC" w:rsidP="003852FC">
            <w:pPr>
              <w:spacing w:after="0"/>
              <w:rPr>
                <w:rFonts w:ascii="Arial" w:hAnsi="Arial" w:cs="Arial"/>
                <w:sz w:val="6"/>
                <w:szCs w:val="6"/>
              </w:rPr>
            </w:pPr>
          </w:p>
        </w:tc>
      </w:tr>
      <w:tr w:rsidR="003852FC" w14:paraId="3ED9FEE0" w14:textId="77777777" w:rsidTr="00713896">
        <w:trPr>
          <w:trHeight w:val="255"/>
        </w:trPr>
        <w:tc>
          <w:tcPr>
            <w:tcW w:w="5259" w:type="dxa"/>
            <w:gridSpan w:val="8"/>
            <w:noWrap/>
            <w:tcMar>
              <w:top w:w="15" w:type="dxa"/>
              <w:left w:w="15" w:type="dxa"/>
              <w:bottom w:w="0" w:type="dxa"/>
              <w:right w:w="15" w:type="dxa"/>
            </w:tcMar>
            <w:vAlign w:val="bottom"/>
          </w:tcPr>
          <w:p w14:paraId="7F4244A4" w14:textId="77777777" w:rsidR="003852FC" w:rsidRPr="00F80894" w:rsidRDefault="003852FC" w:rsidP="003852FC">
            <w:pPr>
              <w:spacing w:after="0"/>
              <w:rPr>
                <w:rFonts w:ascii="Arial" w:hAnsi="Arial" w:cs="Arial"/>
                <w:sz w:val="20"/>
                <w:szCs w:val="20"/>
                <w:u w:val="single"/>
              </w:rPr>
            </w:pPr>
            <w:r w:rsidRPr="00F80894">
              <w:rPr>
                <w:rFonts w:ascii="Arial" w:hAnsi="Arial" w:cs="Arial"/>
                <w:sz w:val="20"/>
                <w:szCs w:val="20"/>
                <w:u w:val="single"/>
              </w:rPr>
              <w:t>Pension in respect of service to first flexible retirement</w:t>
            </w:r>
          </w:p>
        </w:tc>
        <w:tc>
          <w:tcPr>
            <w:tcW w:w="567" w:type="dxa"/>
            <w:noWrap/>
            <w:tcMar>
              <w:top w:w="15" w:type="dxa"/>
              <w:left w:w="15" w:type="dxa"/>
              <w:bottom w:w="0" w:type="dxa"/>
              <w:right w:w="15" w:type="dxa"/>
            </w:tcMar>
            <w:vAlign w:val="bottom"/>
          </w:tcPr>
          <w:p w14:paraId="2C504C5A"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1F8DED71"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22DACC3D" w14:textId="77777777" w:rsidR="003852FC" w:rsidRDefault="003852FC" w:rsidP="003852FC">
            <w:pPr>
              <w:spacing w:after="0"/>
              <w:rPr>
                <w:rFonts w:ascii="Arial" w:hAnsi="Arial" w:cs="Arial"/>
                <w:sz w:val="20"/>
                <w:szCs w:val="20"/>
              </w:rPr>
            </w:pPr>
          </w:p>
        </w:tc>
      </w:tr>
      <w:tr w:rsidR="003852FC" w14:paraId="03C36AE1" w14:textId="77777777" w:rsidTr="00713896">
        <w:trPr>
          <w:trHeight w:val="255"/>
        </w:trPr>
        <w:tc>
          <w:tcPr>
            <w:tcW w:w="5259" w:type="dxa"/>
            <w:gridSpan w:val="8"/>
            <w:noWrap/>
            <w:tcMar>
              <w:top w:w="15" w:type="dxa"/>
              <w:left w:w="15" w:type="dxa"/>
              <w:bottom w:w="0" w:type="dxa"/>
              <w:right w:w="15" w:type="dxa"/>
            </w:tcMar>
            <w:vAlign w:val="bottom"/>
          </w:tcPr>
          <w:p w14:paraId="4C13B27D" w14:textId="674939C0" w:rsidR="003852FC" w:rsidRDefault="003852FC" w:rsidP="003852FC">
            <w:pPr>
              <w:spacing w:after="0"/>
              <w:rPr>
                <w:rFonts w:ascii="Arial" w:hAnsi="Arial" w:cs="Arial"/>
                <w:sz w:val="20"/>
                <w:szCs w:val="20"/>
              </w:rPr>
            </w:pPr>
            <w:r>
              <w:rPr>
                <w:rFonts w:ascii="Arial" w:hAnsi="Arial" w:cs="Arial"/>
                <w:sz w:val="20"/>
                <w:szCs w:val="20"/>
              </w:rPr>
              <w:t>1/</w:t>
            </w:r>
            <w:proofErr w:type="gramStart"/>
            <w:r>
              <w:rPr>
                <w:rFonts w:ascii="Arial" w:hAnsi="Arial" w:cs="Arial"/>
                <w:sz w:val="20"/>
                <w:szCs w:val="20"/>
              </w:rPr>
              <w:t xml:space="preserve">80 </w:t>
            </w:r>
            <w:r w:rsidR="00211D53">
              <w:rPr>
                <w:rFonts w:ascii="Arial" w:hAnsi="Arial" w:cs="Arial"/>
                <w:sz w:val="20"/>
                <w:szCs w:val="20"/>
              </w:rPr>
              <w:t xml:space="preserve"> </w:t>
            </w:r>
            <w:r>
              <w:rPr>
                <w:rFonts w:ascii="Arial" w:hAnsi="Arial" w:cs="Arial"/>
                <w:sz w:val="20"/>
                <w:szCs w:val="20"/>
              </w:rPr>
              <w:t>x</w:t>
            </w:r>
            <w:proofErr w:type="gramEnd"/>
            <w:r>
              <w:rPr>
                <w:rFonts w:ascii="Arial" w:hAnsi="Arial" w:cs="Arial"/>
                <w:sz w:val="20"/>
                <w:szCs w:val="20"/>
              </w:rPr>
              <w:t xml:space="preserve"> </w:t>
            </w:r>
            <w:r w:rsidR="00211D53">
              <w:rPr>
                <w:rFonts w:ascii="Arial" w:hAnsi="Arial" w:cs="Arial"/>
                <w:sz w:val="20"/>
                <w:szCs w:val="20"/>
              </w:rPr>
              <w:t xml:space="preserve"> </w:t>
            </w:r>
            <w:r>
              <w:rPr>
                <w:rFonts w:ascii="Arial" w:hAnsi="Arial" w:cs="Arial"/>
                <w:sz w:val="20"/>
                <w:szCs w:val="20"/>
              </w:rPr>
              <w:t>£</w:t>
            </w:r>
            <w:proofErr w:type="gramStart"/>
            <w:r w:rsidR="00211D53">
              <w:rPr>
                <w:rFonts w:ascii="Arial" w:hAnsi="Arial" w:cs="Arial"/>
                <w:sz w:val="20"/>
                <w:szCs w:val="20"/>
              </w:rPr>
              <w:t>4</w:t>
            </w:r>
            <w:r>
              <w:rPr>
                <w:rFonts w:ascii="Arial" w:hAnsi="Arial" w:cs="Arial"/>
                <w:sz w:val="20"/>
                <w:szCs w:val="20"/>
              </w:rPr>
              <w:t>0</w:t>
            </w:r>
            <w:r w:rsidR="00713896">
              <w:rPr>
                <w:rFonts w:ascii="Arial" w:hAnsi="Arial" w:cs="Arial"/>
                <w:sz w:val="20"/>
                <w:szCs w:val="20"/>
              </w:rPr>
              <w:t>,</w:t>
            </w:r>
            <w:r>
              <w:rPr>
                <w:rFonts w:ascii="Arial" w:hAnsi="Arial" w:cs="Arial"/>
                <w:sz w:val="20"/>
                <w:szCs w:val="20"/>
              </w:rPr>
              <w:t>000</w:t>
            </w:r>
            <w:r w:rsidR="00211D53">
              <w:rPr>
                <w:rFonts w:ascii="Arial" w:hAnsi="Arial" w:cs="Arial"/>
                <w:sz w:val="20"/>
                <w:szCs w:val="20"/>
              </w:rPr>
              <w:t xml:space="preserve"> </w:t>
            </w:r>
            <w:r>
              <w:rPr>
                <w:rFonts w:ascii="Arial" w:hAnsi="Arial" w:cs="Arial"/>
                <w:sz w:val="20"/>
                <w:szCs w:val="20"/>
              </w:rPr>
              <w:t xml:space="preserve"> x</w:t>
            </w:r>
            <w:proofErr w:type="gramEnd"/>
            <w:r w:rsidR="00211D53">
              <w:rPr>
                <w:rFonts w:ascii="Arial" w:hAnsi="Arial" w:cs="Arial"/>
                <w:sz w:val="20"/>
                <w:szCs w:val="20"/>
              </w:rPr>
              <w:t xml:space="preserve"> </w:t>
            </w:r>
            <w:r>
              <w:rPr>
                <w:rFonts w:ascii="Arial" w:hAnsi="Arial" w:cs="Arial"/>
                <w:sz w:val="20"/>
                <w:szCs w:val="20"/>
              </w:rPr>
              <w:t xml:space="preserve"> 20 x 60%*</w:t>
            </w:r>
          </w:p>
        </w:tc>
        <w:tc>
          <w:tcPr>
            <w:tcW w:w="567" w:type="dxa"/>
            <w:noWrap/>
            <w:tcMar>
              <w:top w:w="15" w:type="dxa"/>
              <w:left w:w="15" w:type="dxa"/>
              <w:bottom w:w="0" w:type="dxa"/>
              <w:right w:w="15" w:type="dxa"/>
            </w:tcMar>
            <w:vAlign w:val="bottom"/>
          </w:tcPr>
          <w:p w14:paraId="2AB33A75"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38D65433" w14:textId="2B122C25"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6</w:t>
            </w:r>
            <w:r>
              <w:rPr>
                <w:rFonts w:ascii="Arial" w:hAnsi="Arial" w:cs="Arial"/>
                <w:sz w:val="20"/>
                <w:szCs w:val="20"/>
              </w:rPr>
              <w:t>,000</w:t>
            </w:r>
          </w:p>
        </w:tc>
        <w:tc>
          <w:tcPr>
            <w:tcW w:w="584" w:type="dxa"/>
            <w:noWrap/>
            <w:tcMar>
              <w:top w:w="15" w:type="dxa"/>
              <w:left w:w="15" w:type="dxa"/>
              <w:bottom w:w="0" w:type="dxa"/>
              <w:right w:w="15" w:type="dxa"/>
            </w:tcMar>
            <w:vAlign w:val="bottom"/>
          </w:tcPr>
          <w:p w14:paraId="1168FD20"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8B6EC66" w14:textId="77777777" w:rsidTr="00713896">
        <w:trPr>
          <w:trHeight w:val="255"/>
        </w:trPr>
        <w:tc>
          <w:tcPr>
            <w:tcW w:w="5259" w:type="dxa"/>
            <w:gridSpan w:val="8"/>
            <w:noWrap/>
            <w:tcMar>
              <w:top w:w="15" w:type="dxa"/>
              <w:left w:w="15" w:type="dxa"/>
              <w:bottom w:w="0" w:type="dxa"/>
              <w:right w:w="15" w:type="dxa"/>
            </w:tcMar>
            <w:vAlign w:val="bottom"/>
          </w:tcPr>
          <w:p w14:paraId="7AE7DA54" w14:textId="77777777" w:rsidR="003852FC" w:rsidRPr="00F80894" w:rsidRDefault="003852FC" w:rsidP="003852FC">
            <w:pPr>
              <w:spacing w:after="0"/>
              <w:rPr>
                <w:rFonts w:ascii="Arial" w:hAnsi="Arial" w:cs="Arial"/>
                <w:sz w:val="20"/>
                <w:szCs w:val="20"/>
                <w:u w:val="single"/>
              </w:rPr>
            </w:pPr>
            <w:r w:rsidRPr="00F80894">
              <w:rPr>
                <w:rFonts w:ascii="Arial" w:hAnsi="Arial" w:cs="Arial"/>
                <w:sz w:val="20"/>
                <w:szCs w:val="20"/>
                <w:u w:val="single"/>
              </w:rPr>
              <w:t>Pension in respect of service since flexible retirement</w:t>
            </w:r>
          </w:p>
        </w:tc>
        <w:tc>
          <w:tcPr>
            <w:tcW w:w="567" w:type="dxa"/>
            <w:noWrap/>
            <w:tcMar>
              <w:top w:w="15" w:type="dxa"/>
              <w:left w:w="15" w:type="dxa"/>
              <w:bottom w:w="0" w:type="dxa"/>
              <w:right w:w="15" w:type="dxa"/>
            </w:tcMar>
            <w:vAlign w:val="bottom"/>
          </w:tcPr>
          <w:p w14:paraId="2BAFC93E"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11C82BC3" w14:textId="77777777" w:rsidR="003852FC" w:rsidRDefault="003852FC" w:rsidP="003852FC">
            <w:pPr>
              <w:spacing w:after="0"/>
              <w:jc w:val="right"/>
              <w:rPr>
                <w:rFonts w:ascii="Arial" w:hAnsi="Arial" w:cs="Arial"/>
                <w:sz w:val="20"/>
                <w:szCs w:val="20"/>
              </w:rPr>
            </w:pPr>
          </w:p>
        </w:tc>
        <w:tc>
          <w:tcPr>
            <w:tcW w:w="584" w:type="dxa"/>
            <w:noWrap/>
            <w:tcMar>
              <w:top w:w="15" w:type="dxa"/>
              <w:left w:w="15" w:type="dxa"/>
              <w:bottom w:w="0" w:type="dxa"/>
              <w:right w:w="15" w:type="dxa"/>
            </w:tcMar>
            <w:vAlign w:val="bottom"/>
          </w:tcPr>
          <w:p w14:paraId="4743A252" w14:textId="77777777" w:rsidR="003852FC" w:rsidRDefault="003852FC" w:rsidP="003852FC">
            <w:pPr>
              <w:spacing w:after="0"/>
              <w:rPr>
                <w:rFonts w:ascii="Arial" w:hAnsi="Arial" w:cs="Arial"/>
                <w:sz w:val="20"/>
                <w:szCs w:val="20"/>
              </w:rPr>
            </w:pPr>
          </w:p>
        </w:tc>
      </w:tr>
      <w:tr w:rsidR="003852FC" w14:paraId="77DB4C76" w14:textId="77777777" w:rsidTr="00713896">
        <w:trPr>
          <w:trHeight w:val="255"/>
        </w:trPr>
        <w:tc>
          <w:tcPr>
            <w:tcW w:w="5259" w:type="dxa"/>
            <w:gridSpan w:val="8"/>
            <w:noWrap/>
            <w:tcMar>
              <w:top w:w="15" w:type="dxa"/>
              <w:left w:w="15" w:type="dxa"/>
              <w:bottom w:w="0" w:type="dxa"/>
              <w:right w:w="15" w:type="dxa"/>
            </w:tcMar>
            <w:vAlign w:val="bottom"/>
          </w:tcPr>
          <w:p w14:paraId="6C97B8E7" w14:textId="5AB1D060" w:rsidR="003852FC" w:rsidRDefault="003852FC" w:rsidP="003852FC">
            <w:pPr>
              <w:spacing w:after="0"/>
              <w:rPr>
                <w:rFonts w:ascii="Arial" w:hAnsi="Arial" w:cs="Arial"/>
                <w:sz w:val="20"/>
                <w:szCs w:val="20"/>
              </w:rPr>
            </w:pPr>
            <w:r>
              <w:rPr>
                <w:rFonts w:ascii="Arial" w:hAnsi="Arial" w:cs="Arial"/>
                <w:sz w:val="20"/>
                <w:szCs w:val="20"/>
              </w:rPr>
              <w:t>1/</w:t>
            </w:r>
            <w:proofErr w:type="gramStart"/>
            <w:r>
              <w:rPr>
                <w:rFonts w:ascii="Arial" w:hAnsi="Arial" w:cs="Arial"/>
                <w:sz w:val="20"/>
                <w:szCs w:val="20"/>
              </w:rPr>
              <w:t>80</w:t>
            </w:r>
            <w:r w:rsidR="00211D53">
              <w:rPr>
                <w:rFonts w:ascii="Arial" w:hAnsi="Arial" w:cs="Arial"/>
                <w:sz w:val="20"/>
                <w:szCs w:val="20"/>
              </w:rPr>
              <w:t xml:space="preserve"> </w:t>
            </w:r>
            <w:r>
              <w:rPr>
                <w:rFonts w:ascii="Arial" w:hAnsi="Arial" w:cs="Arial"/>
                <w:sz w:val="20"/>
                <w:szCs w:val="20"/>
              </w:rPr>
              <w:t xml:space="preserve"> x</w:t>
            </w:r>
            <w:proofErr w:type="gramEnd"/>
            <w:r>
              <w:rPr>
                <w:rFonts w:ascii="Arial" w:hAnsi="Arial" w:cs="Arial"/>
                <w:sz w:val="20"/>
                <w:szCs w:val="20"/>
              </w:rPr>
              <w:t xml:space="preserve"> </w:t>
            </w:r>
            <w:r w:rsidR="00211D53">
              <w:rPr>
                <w:rFonts w:ascii="Arial" w:hAnsi="Arial" w:cs="Arial"/>
                <w:sz w:val="20"/>
                <w:szCs w:val="20"/>
              </w:rPr>
              <w:t xml:space="preserve"> </w:t>
            </w:r>
            <w:r>
              <w:rPr>
                <w:rFonts w:ascii="Arial" w:hAnsi="Arial" w:cs="Arial"/>
                <w:sz w:val="20"/>
                <w:szCs w:val="20"/>
              </w:rPr>
              <w:t>£</w:t>
            </w:r>
            <w:proofErr w:type="gramStart"/>
            <w:r w:rsidR="00211D53">
              <w:rPr>
                <w:rFonts w:ascii="Arial" w:hAnsi="Arial" w:cs="Arial"/>
                <w:sz w:val="20"/>
                <w:szCs w:val="20"/>
              </w:rPr>
              <w:t>4</w:t>
            </w:r>
            <w:r>
              <w:rPr>
                <w:rFonts w:ascii="Arial" w:hAnsi="Arial" w:cs="Arial"/>
                <w:sz w:val="20"/>
                <w:szCs w:val="20"/>
              </w:rPr>
              <w:t>0</w:t>
            </w:r>
            <w:r w:rsidR="00713896">
              <w:rPr>
                <w:rFonts w:ascii="Arial" w:hAnsi="Arial" w:cs="Arial"/>
                <w:sz w:val="20"/>
                <w:szCs w:val="20"/>
              </w:rPr>
              <w:t>,</w:t>
            </w:r>
            <w:r>
              <w:rPr>
                <w:rFonts w:ascii="Arial" w:hAnsi="Arial" w:cs="Arial"/>
                <w:sz w:val="20"/>
                <w:szCs w:val="20"/>
              </w:rPr>
              <w:t>000</w:t>
            </w:r>
            <w:r w:rsidR="00211D53">
              <w:rPr>
                <w:rFonts w:ascii="Arial" w:hAnsi="Arial" w:cs="Arial"/>
                <w:sz w:val="20"/>
                <w:szCs w:val="20"/>
              </w:rPr>
              <w:t xml:space="preserve"> </w:t>
            </w:r>
            <w:r>
              <w:rPr>
                <w:rFonts w:ascii="Arial" w:hAnsi="Arial" w:cs="Arial"/>
                <w:sz w:val="20"/>
                <w:szCs w:val="20"/>
              </w:rPr>
              <w:t xml:space="preserve"> x</w:t>
            </w:r>
            <w:proofErr w:type="gramEnd"/>
            <w:r w:rsidR="00211D53">
              <w:rPr>
                <w:rFonts w:ascii="Arial" w:hAnsi="Arial" w:cs="Arial"/>
                <w:sz w:val="20"/>
                <w:szCs w:val="20"/>
              </w:rPr>
              <w:t xml:space="preserve"> </w:t>
            </w:r>
            <w:r>
              <w:rPr>
                <w:rFonts w:ascii="Arial" w:hAnsi="Arial" w:cs="Arial"/>
                <w:sz w:val="20"/>
                <w:szCs w:val="20"/>
              </w:rPr>
              <w:t xml:space="preserve"> </w:t>
            </w:r>
            <w:r w:rsidR="006F123B">
              <w:rPr>
                <w:rFonts w:ascii="Arial" w:hAnsi="Arial" w:cs="Arial"/>
                <w:sz w:val="20"/>
                <w:szCs w:val="20"/>
              </w:rPr>
              <w:t>4</w:t>
            </w:r>
            <w:r>
              <w:rPr>
                <w:rFonts w:ascii="Arial" w:hAnsi="Arial" w:cs="Arial"/>
                <w:sz w:val="20"/>
                <w:szCs w:val="20"/>
              </w:rPr>
              <w:t xml:space="preserve"> x 100%</w:t>
            </w:r>
          </w:p>
        </w:tc>
        <w:tc>
          <w:tcPr>
            <w:tcW w:w="567" w:type="dxa"/>
            <w:noWrap/>
            <w:tcMar>
              <w:top w:w="15" w:type="dxa"/>
              <w:left w:w="15" w:type="dxa"/>
              <w:bottom w:w="0" w:type="dxa"/>
              <w:right w:w="15" w:type="dxa"/>
            </w:tcMar>
            <w:vAlign w:val="bottom"/>
          </w:tcPr>
          <w:p w14:paraId="139D6A6F"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908E930" w14:textId="2A4CA3B9"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w:t>
            </w:r>
            <w:r w:rsidR="006F123B">
              <w:rPr>
                <w:rFonts w:ascii="Arial" w:hAnsi="Arial" w:cs="Arial"/>
                <w:sz w:val="20"/>
                <w:szCs w:val="20"/>
              </w:rPr>
              <w:t>,000</w:t>
            </w:r>
          </w:p>
        </w:tc>
        <w:tc>
          <w:tcPr>
            <w:tcW w:w="584" w:type="dxa"/>
            <w:noWrap/>
            <w:tcMar>
              <w:top w:w="15" w:type="dxa"/>
              <w:left w:w="15" w:type="dxa"/>
              <w:bottom w:w="0" w:type="dxa"/>
              <w:right w:w="15" w:type="dxa"/>
            </w:tcMar>
            <w:vAlign w:val="bottom"/>
          </w:tcPr>
          <w:p w14:paraId="05E68725" w14:textId="77777777" w:rsidR="003852FC" w:rsidRDefault="003852FC" w:rsidP="003852FC">
            <w:pPr>
              <w:spacing w:after="0"/>
              <w:rPr>
                <w:rFonts w:ascii="Arial" w:hAnsi="Arial" w:cs="Arial"/>
                <w:sz w:val="20"/>
                <w:szCs w:val="20"/>
              </w:rPr>
            </w:pPr>
          </w:p>
        </w:tc>
      </w:tr>
      <w:tr w:rsidR="003852FC" w14:paraId="63F6DA61" w14:textId="77777777" w:rsidTr="00713896">
        <w:trPr>
          <w:trHeight w:val="255"/>
        </w:trPr>
        <w:tc>
          <w:tcPr>
            <w:tcW w:w="5259" w:type="dxa"/>
            <w:gridSpan w:val="8"/>
            <w:noWrap/>
            <w:tcMar>
              <w:top w:w="15" w:type="dxa"/>
              <w:left w:w="15" w:type="dxa"/>
              <w:bottom w:w="0" w:type="dxa"/>
              <w:right w:w="15" w:type="dxa"/>
            </w:tcMar>
            <w:vAlign w:val="bottom"/>
          </w:tcPr>
          <w:p w14:paraId="331149A6" w14:textId="114961AF" w:rsidR="003852FC" w:rsidRPr="0074647B" w:rsidRDefault="00D70F67" w:rsidP="003852FC">
            <w:pPr>
              <w:spacing w:after="0"/>
              <w:rPr>
                <w:rFonts w:ascii="Arial" w:hAnsi="Arial" w:cs="Arial"/>
                <w:b/>
                <w:bCs/>
                <w:sz w:val="20"/>
                <w:szCs w:val="20"/>
              </w:rPr>
            </w:pPr>
            <w:r>
              <w:rPr>
                <w:rFonts w:ascii="Arial" w:hAnsi="Arial" w:cs="Arial"/>
                <w:b/>
                <w:bCs/>
                <w:sz w:val="20"/>
                <w:szCs w:val="20"/>
              </w:rPr>
              <w:t>A</w:t>
            </w:r>
            <w:r w:rsidR="003852FC" w:rsidRPr="0074647B">
              <w:rPr>
                <w:rFonts w:ascii="Arial" w:hAnsi="Arial" w:cs="Arial"/>
                <w:b/>
                <w:bCs/>
                <w:sz w:val="20"/>
                <w:szCs w:val="20"/>
              </w:rPr>
              <w:t>dditional pension from 6</w:t>
            </w:r>
            <w:r w:rsidR="006F123B">
              <w:rPr>
                <w:rFonts w:ascii="Arial" w:hAnsi="Arial" w:cs="Arial"/>
                <w:b/>
                <w:bCs/>
                <w:sz w:val="20"/>
                <w:szCs w:val="20"/>
              </w:rPr>
              <w:t>6</w:t>
            </w:r>
          </w:p>
        </w:tc>
        <w:tc>
          <w:tcPr>
            <w:tcW w:w="567" w:type="dxa"/>
            <w:noWrap/>
            <w:tcMar>
              <w:top w:w="15" w:type="dxa"/>
              <w:left w:w="15" w:type="dxa"/>
              <w:bottom w:w="0" w:type="dxa"/>
              <w:right w:w="15" w:type="dxa"/>
            </w:tcMar>
            <w:vAlign w:val="bottom"/>
          </w:tcPr>
          <w:p w14:paraId="394325AB"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6008EC15" w14:textId="65C5042B"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8</w:t>
            </w:r>
            <w:r w:rsidR="00713896">
              <w:rPr>
                <w:rFonts w:ascii="Arial" w:hAnsi="Arial" w:cs="Arial"/>
                <w:sz w:val="20"/>
                <w:szCs w:val="20"/>
              </w:rPr>
              <w:t>,</w:t>
            </w:r>
            <w:r w:rsidR="006F123B">
              <w:rPr>
                <w:rFonts w:ascii="Arial" w:hAnsi="Arial" w:cs="Arial"/>
                <w:sz w:val="20"/>
                <w:szCs w:val="20"/>
              </w:rPr>
              <w:t>000</w:t>
            </w:r>
          </w:p>
        </w:tc>
        <w:tc>
          <w:tcPr>
            <w:tcW w:w="584" w:type="dxa"/>
            <w:noWrap/>
            <w:tcMar>
              <w:top w:w="15" w:type="dxa"/>
              <w:left w:w="15" w:type="dxa"/>
              <w:bottom w:w="0" w:type="dxa"/>
              <w:right w:w="15" w:type="dxa"/>
            </w:tcMar>
            <w:vAlign w:val="bottom"/>
          </w:tcPr>
          <w:p w14:paraId="020EF1B7" w14:textId="77777777" w:rsidR="00211D53" w:rsidRDefault="00211D53" w:rsidP="003852FC">
            <w:pPr>
              <w:spacing w:after="0"/>
              <w:rPr>
                <w:rFonts w:ascii="Arial" w:hAnsi="Arial" w:cs="Arial"/>
                <w:sz w:val="20"/>
                <w:szCs w:val="20"/>
              </w:rPr>
            </w:pPr>
          </w:p>
          <w:p w14:paraId="5155CF19" w14:textId="77777777" w:rsidR="00211D53" w:rsidRDefault="00211D53" w:rsidP="003852FC">
            <w:pPr>
              <w:spacing w:after="0"/>
              <w:rPr>
                <w:rFonts w:ascii="Arial" w:hAnsi="Arial" w:cs="Arial"/>
                <w:sz w:val="20"/>
                <w:szCs w:val="20"/>
              </w:rPr>
            </w:pPr>
          </w:p>
        </w:tc>
      </w:tr>
      <w:tr w:rsidR="003852FC" w14:paraId="421B5F4E" w14:textId="77777777" w:rsidTr="00713896">
        <w:trPr>
          <w:trHeight w:val="255"/>
        </w:trPr>
        <w:tc>
          <w:tcPr>
            <w:tcW w:w="5259" w:type="dxa"/>
            <w:gridSpan w:val="8"/>
            <w:noWrap/>
            <w:tcMar>
              <w:top w:w="15" w:type="dxa"/>
              <w:left w:w="15" w:type="dxa"/>
              <w:bottom w:w="0" w:type="dxa"/>
              <w:right w:w="15" w:type="dxa"/>
            </w:tcMar>
            <w:vAlign w:val="bottom"/>
          </w:tcPr>
          <w:p w14:paraId="1024B573" w14:textId="77777777" w:rsidR="003852FC" w:rsidRDefault="003852FC" w:rsidP="003852FC">
            <w:pPr>
              <w:spacing w:after="0"/>
              <w:rPr>
                <w:rFonts w:ascii="Arial" w:hAnsi="Arial" w:cs="Arial"/>
                <w:sz w:val="20"/>
                <w:szCs w:val="20"/>
              </w:rPr>
            </w:pPr>
            <w:r>
              <w:rPr>
                <w:rFonts w:ascii="Arial" w:hAnsi="Arial" w:cs="Arial"/>
                <w:sz w:val="20"/>
                <w:szCs w:val="20"/>
              </w:rPr>
              <w:t>Pension already being received from first retirement</w:t>
            </w:r>
          </w:p>
        </w:tc>
        <w:tc>
          <w:tcPr>
            <w:tcW w:w="567" w:type="dxa"/>
            <w:noWrap/>
            <w:tcMar>
              <w:top w:w="15" w:type="dxa"/>
              <w:left w:w="15" w:type="dxa"/>
              <w:bottom w:w="0" w:type="dxa"/>
              <w:right w:w="15" w:type="dxa"/>
            </w:tcMar>
            <w:vAlign w:val="bottom"/>
          </w:tcPr>
          <w:p w14:paraId="6B51BA11"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395C0E58" w14:textId="739FD688"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2,073</w:t>
            </w:r>
          </w:p>
        </w:tc>
        <w:tc>
          <w:tcPr>
            <w:tcW w:w="584" w:type="dxa"/>
            <w:noWrap/>
            <w:tcMar>
              <w:top w:w="15" w:type="dxa"/>
              <w:left w:w="15" w:type="dxa"/>
              <w:bottom w:w="0" w:type="dxa"/>
              <w:right w:w="15" w:type="dxa"/>
            </w:tcMar>
            <w:vAlign w:val="bottom"/>
          </w:tcPr>
          <w:p w14:paraId="61E1A65C" w14:textId="77777777" w:rsidR="003852FC" w:rsidRDefault="003852FC" w:rsidP="003852FC">
            <w:pPr>
              <w:spacing w:after="0"/>
              <w:rPr>
                <w:rFonts w:ascii="Arial" w:hAnsi="Arial" w:cs="Arial"/>
                <w:sz w:val="20"/>
                <w:szCs w:val="20"/>
              </w:rPr>
            </w:pPr>
          </w:p>
          <w:p w14:paraId="1B9F1CAA" w14:textId="77777777" w:rsidR="00211D53" w:rsidRDefault="00211D53" w:rsidP="003852FC">
            <w:pPr>
              <w:spacing w:after="0"/>
              <w:rPr>
                <w:rFonts w:ascii="Arial" w:hAnsi="Arial" w:cs="Arial"/>
                <w:sz w:val="20"/>
                <w:szCs w:val="20"/>
              </w:rPr>
            </w:pPr>
          </w:p>
        </w:tc>
      </w:tr>
      <w:tr w:rsidR="003852FC" w14:paraId="7158CCF8" w14:textId="77777777" w:rsidTr="00713896">
        <w:trPr>
          <w:trHeight w:val="255"/>
        </w:trPr>
        <w:tc>
          <w:tcPr>
            <w:tcW w:w="5259" w:type="dxa"/>
            <w:gridSpan w:val="8"/>
            <w:noWrap/>
            <w:tcMar>
              <w:top w:w="15" w:type="dxa"/>
              <w:left w:w="15" w:type="dxa"/>
              <w:bottom w:w="0" w:type="dxa"/>
              <w:right w:w="15" w:type="dxa"/>
            </w:tcMar>
            <w:vAlign w:val="bottom"/>
          </w:tcPr>
          <w:p w14:paraId="2F23F9FF" w14:textId="5D6A2897" w:rsidR="003852FC" w:rsidRDefault="00D70F67" w:rsidP="003852FC">
            <w:pPr>
              <w:spacing w:after="0"/>
              <w:rPr>
                <w:rFonts w:ascii="Arial" w:hAnsi="Arial" w:cs="Arial"/>
                <w:sz w:val="20"/>
                <w:szCs w:val="20"/>
              </w:rPr>
            </w:pPr>
            <w:r>
              <w:rPr>
                <w:rFonts w:ascii="Arial" w:hAnsi="Arial" w:cs="Arial"/>
                <w:sz w:val="20"/>
                <w:szCs w:val="20"/>
              </w:rPr>
              <w:t>Total pension paid from age 6</w:t>
            </w:r>
            <w:r w:rsidR="006F123B">
              <w:rPr>
                <w:rFonts w:ascii="Arial" w:hAnsi="Arial" w:cs="Arial"/>
                <w:sz w:val="20"/>
                <w:szCs w:val="20"/>
              </w:rPr>
              <w:t>6</w:t>
            </w:r>
          </w:p>
        </w:tc>
        <w:tc>
          <w:tcPr>
            <w:tcW w:w="567" w:type="dxa"/>
            <w:noWrap/>
            <w:tcMar>
              <w:top w:w="15" w:type="dxa"/>
              <w:left w:w="15" w:type="dxa"/>
              <w:bottom w:w="0" w:type="dxa"/>
              <w:right w:w="15" w:type="dxa"/>
            </w:tcMar>
            <w:vAlign w:val="bottom"/>
          </w:tcPr>
          <w:p w14:paraId="123A6A21"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66063A32" w14:textId="7117A5DD"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10,073</w:t>
            </w:r>
          </w:p>
        </w:tc>
        <w:tc>
          <w:tcPr>
            <w:tcW w:w="584" w:type="dxa"/>
            <w:noWrap/>
            <w:tcMar>
              <w:top w:w="15" w:type="dxa"/>
              <w:left w:w="15" w:type="dxa"/>
              <w:bottom w:w="0" w:type="dxa"/>
              <w:right w:w="15" w:type="dxa"/>
            </w:tcMar>
            <w:vAlign w:val="bottom"/>
          </w:tcPr>
          <w:p w14:paraId="17F37193" w14:textId="77777777" w:rsidR="00211D53" w:rsidRDefault="00211D53" w:rsidP="003852FC">
            <w:pPr>
              <w:spacing w:after="0"/>
              <w:rPr>
                <w:rFonts w:ascii="Arial" w:hAnsi="Arial" w:cs="Arial"/>
                <w:sz w:val="20"/>
                <w:szCs w:val="20"/>
              </w:rPr>
            </w:pPr>
          </w:p>
        </w:tc>
      </w:tr>
      <w:tr w:rsidR="003852FC" w:rsidRPr="00D70F67" w14:paraId="2B4D0C3E" w14:textId="77777777" w:rsidTr="00713896">
        <w:trPr>
          <w:trHeight w:val="70"/>
        </w:trPr>
        <w:tc>
          <w:tcPr>
            <w:tcW w:w="5259" w:type="dxa"/>
            <w:gridSpan w:val="8"/>
            <w:noWrap/>
            <w:tcMar>
              <w:top w:w="15" w:type="dxa"/>
              <w:left w:w="15" w:type="dxa"/>
              <w:bottom w:w="0" w:type="dxa"/>
              <w:right w:w="15" w:type="dxa"/>
            </w:tcMar>
            <w:vAlign w:val="bottom"/>
          </w:tcPr>
          <w:p w14:paraId="76BC4B9D" w14:textId="77777777" w:rsidR="003852FC" w:rsidRPr="00D70F67" w:rsidRDefault="003852FC" w:rsidP="003852FC">
            <w:pPr>
              <w:spacing w:after="0"/>
              <w:rPr>
                <w:rFonts w:ascii="Arial" w:hAnsi="Arial" w:cs="Arial"/>
                <w:sz w:val="6"/>
                <w:szCs w:val="6"/>
              </w:rPr>
            </w:pPr>
          </w:p>
        </w:tc>
        <w:tc>
          <w:tcPr>
            <w:tcW w:w="567" w:type="dxa"/>
            <w:noWrap/>
            <w:tcMar>
              <w:top w:w="15" w:type="dxa"/>
              <w:left w:w="15" w:type="dxa"/>
              <w:bottom w:w="0" w:type="dxa"/>
              <w:right w:w="15" w:type="dxa"/>
            </w:tcMar>
            <w:vAlign w:val="bottom"/>
          </w:tcPr>
          <w:p w14:paraId="30ADBA40" w14:textId="77777777" w:rsidR="003852FC" w:rsidRPr="00D70F67" w:rsidRDefault="003852FC" w:rsidP="003852FC">
            <w:pPr>
              <w:spacing w:after="0"/>
              <w:jc w:val="center"/>
              <w:rPr>
                <w:rFonts w:ascii="Arial" w:hAnsi="Arial" w:cs="Arial"/>
                <w:sz w:val="6"/>
                <w:szCs w:val="6"/>
              </w:rPr>
            </w:pPr>
          </w:p>
        </w:tc>
        <w:tc>
          <w:tcPr>
            <w:tcW w:w="976" w:type="dxa"/>
            <w:gridSpan w:val="2"/>
            <w:noWrap/>
            <w:tcMar>
              <w:top w:w="15" w:type="dxa"/>
              <w:left w:w="15" w:type="dxa"/>
              <w:bottom w:w="0" w:type="dxa"/>
              <w:right w:w="15" w:type="dxa"/>
            </w:tcMar>
            <w:vAlign w:val="bottom"/>
          </w:tcPr>
          <w:p w14:paraId="13CEF89A" w14:textId="77777777" w:rsidR="003852FC" w:rsidRPr="00D70F67" w:rsidRDefault="003852FC" w:rsidP="003852FC">
            <w:pPr>
              <w:spacing w:after="0"/>
              <w:rPr>
                <w:rFonts w:ascii="Arial" w:hAnsi="Arial" w:cs="Arial"/>
                <w:sz w:val="6"/>
                <w:szCs w:val="6"/>
              </w:rPr>
            </w:pPr>
          </w:p>
        </w:tc>
        <w:tc>
          <w:tcPr>
            <w:tcW w:w="584" w:type="dxa"/>
            <w:noWrap/>
            <w:tcMar>
              <w:top w:w="15" w:type="dxa"/>
              <w:left w:w="15" w:type="dxa"/>
              <w:bottom w:w="0" w:type="dxa"/>
              <w:right w:w="15" w:type="dxa"/>
            </w:tcMar>
            <w:vAlign w:val="bottom"/>
          </w:tcPr>
          <w:p w14:paraId="0623ED23" w14:textId="77777777" w:rsidR="003852FC" w:rsidRPr="00D70F67" w:rsidRDefault="003852FC" w:rsidP="003852FC">
            <w:pPr>
              <w:spacing w:after="0"/>
              <w:rPr>
                <w:rFonts w:ascii="Arial" w:hAnsi="Arial" w:cs="Arial"/>
                <w:sz w:val="6"/>
                <w:szCs w:val="6"/>
              </w:rPr>
            </w:pPr>
          </w:p>
        </w:tc>
      </w:tr>
      <w:tr w:rsidR="003852FC" w14:paraId="09CCF610" w14:textId="77777777" w:rsidTr="00713896">
        <w:trPr>
          <w:trHeight w:val="255"/>
        </w:trPr>
        <w:tc>
          <w:tcPr>
            <w:tcW w:w="5259" w:type="dxa"/>
            <w:gridSpan w:val="8"/>
            <w:noWrap/>
            <w:tcMar>
              <w:top w:w="15" w:type="dxa"/>
              <w:left w:w="15" w:type="dxa"/>
              <w:bottom w:w="0" w:type="dxa"/>
              <w:right w:w="15" w:type="dxa"/>
            </w:tcMar>
            <w:vAlign w:val="bottom"/>
          </w:tcPr>
          <w:p w14:paraId="45DB66A9" w14:textId="01C71C8D" w:rsidR="003852FC" w:rsidRDefault="003852FC" w:rsidP="003852FC">
            <w:pPr>
              <w:spacing w:after="0"/>
              <w:rPr>
                <w:rFonts w:ascii="Arial" w:hAnsi="Arial" w:cs="Arial"/>
                <w:sz w:val="20"/>
                <w:szCs w:val="20"/>
              </w:rPr>
            </w:pPr>
            <w:r w:rsidRPr="0074647B">
              <w:rPr>
                <w:rFonts w:ascii="Arial" w:hAnsi="Arial" w:cs="Arial"/>
                <w:b/>
                <w:bCs/>
                <w:sz w:val="20"/>
                <w:szCs w:val="20"/>
              </w:rPr>
              <w:t>Lump sum</w:t>
            </w:r>
            <w:r>
              <w:rPr>
                <w:rFonts w:ascii="Arial" w:hAnsi="Arial" w:cs="Arial"/>
                <w:sz w:val="20"/>
                <w:szCs w:val="20"/>
              </w:rPr>
              <w:t xml:space="preserve"> at 6</w:t>
            </w:r>
            <w:r w:rsidR="006F123B">
              <w:rPr>
                <w:rFonts w:ascii="Arial" w:hAnsi="Arial" w:cs="Arial"/>
                <w:sz w:val="20"/>
                <w:szCs w:val="20"/>
              </w:rPr>
              <w:t>6</w:t>
            </w:r>
            <w:r w:rsidR="00211D53">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 xml:space="preserve">3 </w:t>
            </w:r>
            <w:r w:rsidR="00211D53">
              <w:rPr>
                <w:rFonts w:ascii="Arial" w:hAnsi="Arial" w:cs="Arial"/>
                <w:sz w:val="20"/>
                <w:szCs w:val="20"/>
              </w:rPr>
              <w:t xml:space="preserve"> </w:t>
            </w:r>
            <w:r>
              <w:rPr>
                <w:rFonts w:ascii="Arial" w:hAnsi="Arial" w:cs="Arial"/>
                <w:sz w:val="20"/>
                <w:szCs w:val="20"/>
              </w:rPr>
              <w:t>x</w:t>
            </w:r>
            <w:proofErr w:type="gramEnd"/>
            <w:r w:rsidR="00211D53">
              <w:rPr>
                <w:rFonts w:ascii="Arial" w:hAnsi="Arial" w:cs="Arial"/>
                <w:sz w:val="20"/>
                <w:szCs w:val="20"/>
              </w:rPr>
              <w:t xml:space="preserve"> </w:t>
            </w:r>
            <w:r>
              <w:rPr>
                <w:rFonts w:ascii="Arial" w:hAnsi="Arial" w:cs="Arial"/>
                <w:sz w:val="20"/>
                <w:szCs w:val="20"/>
              </w:rPr>
              <w:t xml:space="preserve"> £</w:t>
            </w:r>
            <w:r w:rsidR="00211D53">
              <w:rPr>
                <w:rFonts w:ascii="Arial" w:hAnsi="Arial" w:cs="Arial"/>
                <w:sz w:val="20"/>
                <w:szCs w:val="20"/>
              </w:rPr>
              <w:t>8</w:t>
            </w:r>
            <w:r w:rsidR="00713896">
              <w:rPr>
                <w:rFonts w:ascii="Arial" w:hAnsi="Arial" w:cs="Arial"/>
                <w:sz w:val="20"/>
                <w:szCs w:val="20"/>
              </w:rPr>
              <w:t>,</w:t>
            </w:r>
            <w:r w:rsidR="0043566C">
              <w:rPr>
                <w:rFonts w:ascii="Arial" w:hAnsi="Arial" w:cs="Arial"/>
                <w:sz w:val="20"/>
                <w:szCs w:val="20"/>
              </w:rPr>
              <w:t>000</w:t>
            </w:r>
          </w:p>
        </w:tc>
        <w:tc>
          <w:tcPr>
            <w:tcW w:w="567" w:type="dxa"/>
            <w:noWrap/>
            <w:tcMar>
              <w:top w:w="15" w:type="dxa"/>
              <w:left w:w="15" w:type="dxa"/>
              <w:bottom w:w="0" w:type="dxa"/>
              <w:right w:w="15" w:type="dxa"/>
            </w:tcMar>
            <w:vAlign w:val="bottom"/>
          </w:tcPr>
          <w:p w14:paraId="0CFE4DD2"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2FC1E66" w14:textId="14AD43DA"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24</w:t>
            </w:r>
            <w:r w:rsidR="00713896">
              <w:rPr>
                <w:rFonts w:ascii="Arial" w:hAnsi="Arial" w:cs="Arial"/>
                <w:sz w:val="20"/>
                <w:szCs w:val="20"/>
              </w:rPr>
              <w:t>,</w:t>
            </w:r>
            <w:r w:rsidR="0043566C">
              <w:rPr>
                <w:rFonts w:ascii="Arial" w:hAnsi="Arial" w:cs="Arial"/>
                <w:sz w:val="20"/>
                <w:szCs w:val="20"/>
              </w:rPr>
              <w:t>000</w:t>
            </w:r>
          </w:p>
        </w:tc>
        <w:tc>
          <w:tcPr>
            <w:tcW w:w="584" w:type="dxa"/>
            <w:noWrap/>
            <w:tcMar>
              <w:top w:w="15" w:type="dxa"/>
              <w:left w:w="15" w:type="dxa"/>
              <w:bottom w:w="0" w:type="dxa"/>
              <w:right w:w="15" w:type="dxa"/>
            </w:tcMar>
            <w:vAlign w:val="bottom"/>
          </w:tcPr>
          <w:p w14:paraId="6D26EFDD" w14:textId="3D6B8072" w:rsidR="00211D53" w:rsidRDefault="003852FC" w:rsidP="003852FC">
            <w:pPr>
              <w:spacing w:after="0"/>
              <w:rPr>
                <w:rFonts w:ascii="Arial" w:hAnsi="Arial" w:cs="Arial"/>
                <w:sz w:val="20"/>
                <w:szCs w:val="20"/>
              </w:rPr>
            </w:pPr>
            <w:r>
              <w:rPr>
                <w:rFonts w:ascii="Arial" w:hAnsi="Arial" w:cs="Arial"/>
                <w:sz w:val="20"/>
                <w:szCs w:val="20"/>
              </w:rPr>
              <w:t> </w:t>
            </w:r>
          </w:p>
        </w:tc>
      </w:tr>
    </w:tbl>
    <w:p w14:paraId="17087232" w14:textId="77777777" w:rsidR="003852FC" w:rsidRPr="00F80894" w:rsidRDefault="003852FC" w:rsidP="003852FC">
      <w:pPr>
        <w:pStyle w:val="BodyText"/>
        <w:jc w:val="left"/>
      </w:pPr>
      <w:r>
        <w:t>*</w:t>
      </w:r>
      <w:r w:rsidRPr="00F80894">
        <w:t>40% of pension was taken at first flexible retirement</w:t>
      </w:r>
    </w:p>
    <w:p w14:paraId="3A11AC59" w14:textId="77777777" w:rsidR="00D536D4" w:rsidRDefault="00D536D4">
      <w:pPr>
        <w:rPr>
          <w:rFonts w:ascii="Arial" w:eastAsia="Times New Roman" w:hAnsi="Arial" w:cs="Arial"/>
          <w:b/>
          <w:bCs/>
          <w:sz w:val="24"/>
          <w:szCs w:val="20"/>
          <w:lang w:eastAsia="en-US"/>
        </w:rPr>
      </w:pPr>
      <w:r>
        <w:rPr>
          <w:b/>
          <w:bCs/>
          <w:sz w:val="24"/>
        </w:rPr>
        <w:br w:type="page"/>
      </w:r>
    </w:p>
    <w:p w14:paraId="530DB769" w14:textId="77777777" w:rsidR="00D70F67" w:rsidRDefault="00D70F67" w:rsidP="00D70F67">
      <w:pPr>
        <w:pStyle w:val="BodyText"/>
        <w:jc w:val="center"/>
        <w:rPr>
          <w:sz w:val="24"/>
        </w:rPr>
      </w:pPr>
      <w:r>
        <w:rPr>
          <w:b/>
          <w:bCs/>
          <w:sz w:val="24"/>
        </w:rPr>
        <w:lastRenderedPageBreak/>
        <w:t>BENEFITS ON DEATH AFTER RETIREMENT</w:t>
      </w:r>
    </w:p>
    <w:p w14:paraId="50421242" w14:textId="77777777" w:rsidR="00D70F67" w:rsidRDefault="00D70F67" w:rsidP="00D70F67">
      <w:pPr>
        <w:pStyle w:val="BodyText"/>
      </w:pPr>
    </w:p>
    <w:p w14:paraId="11C34306" w14:textId="77777777" w:rsidR="00536D4B" w:rsidRDefault="00D70F67" w:rsidP="00536D4B">
      <w:pPr>
        <w:pStyle w:val="BodyText"/>
      </w:pPr>
      <w:r>
        <w:t>After you retire, the scheme still provides benefits to your spouse and dependent relatives when you die.</w:t>
      </w:r>
      <w:r w:rsidR="00536D4B">
        <w:t xml:space="preserve"> </w:t>
      </w:r>
    </w:p>
    <w:p w14:paraId="0AEEF6E1" w14:textId="77777777" w:rsidR="00536D4B" w:rsidRDefault="00536D4B" w:rsidP="00536D4B">
      <w:pPr>
        <w:pStyle w:val="BodyText"/>
      </w:pPr>
    </w:p>
    <w:p w14:paraId="0C81C3F9" w14:textId="77777777" w:rsidR="00D70F67" w:rsidRDefault="00536D4B" w:rsidP="00536D4B">
      <w:pPr>
        <w:pStyle w:val="BodyText"/>
      </w:pPr>
      <w:r>
        <w:t>A person with whom you may have been living for several years has no right to a pension in event of your death unless you are married to or in a Civil Partnership with this person. If you wish such a person to have rights to your pension then you need to formalise your relationship by marriage or by entering into a civil partnership</w:t>
      </w:r>
    </w:p>
    <w:p w14:paraId="6947DDB4" w14:textId="77777777" w:rsidR="00D70F67" w:rsidRDefault="00D70F67" w:rsidP="00D70F67">
      <w:pPr>
        <w:pStyle w:val="BodyText"/>
      </w:pPr>
    </w:p>
    <w:p w14:paraId="05112FB7" w14:textId="77777777" w:rsidR="00D70F67" w:rsidRDefault="00D70F67" w:rsidP="00D70F67">
      <w:pPr>
        <w:pStyle w:val="BodyText"/>
        <w:rPr>
          <w:b/>
          <w:bCs/>
          <w:sz w:val="22"/>
          <w:u w:val="single"/>
        </w:rPr>
      </w:pPr>
      <w:r>
        <w:rPr>
          <w:b/>
          <w:bCs/>
          <w:sz w:val="22"/>
          <w:u w:val="single"/>
        </w:rPr>
        <w:t xml:space="preserve">Spouse's / Dependent Relative's Pension </w:t>
      </w:r>
    </w:p>
    <w:p w14:paraId="7F60337A" w14:textId="77777777" w:rsidR="00D70F67" w:rsidRPr="0074647B" w:rsidRDefault="00D70F67" w:rsidP="00D70F67">
      <w:pPr>
        <w:pStyle w:val="BodyText"/>
        <w:rPr>
          <w:sz w:val="10"/>
          <w:szCs w:val="10"/>
        </w:rPr>
      </w:pPr>
    </w:p>
    <w:p w14:paraId="28A3D1C6" w14:textId="77777777" w:rsidR="00D70F67" w:rsidRDefault="00D70F67" w:rsidP="00D70F67">
      <w:pPr>
        <w:pStyle w:val="BodyText"/>
      </w:pPr>
      <w:r>
        <w:t xml:space="preserve">For the first six months after your death, your </w:t>
      </w:r>
      <w:r>
        <w:rPr>
          <w:b/>
          <w:bCs/>
        </w:rPr>
        <w:t>Spouse</w:t>
      </w:r>
      <w:r>
        <w:t xml:space="preserve"> will receive a pension equal to your pension at the date of death. After this, the </w:t>
      </w:r>
      <w:r>
        <w:rPr>
          <w:b/>
          <w:bCs/>
        </w:rPr>
        <w:t>Spouse's</w:t>
      </w:r>
      <w:r>
        <w:t xml:space="preserve"> pension will be reduced </w:t>
      </w:r>
      <w:proofErr w:type="gramStart"/>
      <w:r>
        <w:t>to :</w:t>
      </w:r>
      <w:proofErr w:type="gramEnd"/>
    </w:p>
    <w:p w14:paraId="2FB3558C" w14:textId="77777777" w:rsidR="00D70F67" w:rsidRPr="0098546B" w:rsidRDefault="00D70F67" w:rsidP="00D70F67">
      <w:pPr>
        <w:pStyle w:val="BodyText"/>
        <w:rPr>
          <w:sz w:val="10"/>
          <w:szCs w:val="10"/>
        </w:rPr>
      </w:pPr>
    </w:p>
    <w:p w14:paraId="0DE5B3AE" w14:textId="77777777" w:rsidR="00D70F67" w:rsidRDefault="00D70F67" w:rsidP="00D70F67">
      <w:pPr>
        <w:pStyle w:val="BodyText"/>
      </w:pPr>
      <w:r>
        <w:t xml:space="preserve">2/3* of your </w:t>
      </w:r>
      <w:r w:rsidRPr="00211D53">
        <w:rPr>
          <w:b/>
          <w:bCs/>
        </w:rPr>
        <w:t>standard</w:t>
      </w:r>
      <w:r>
        <w:t xml:space="preserve"> pension at the date of retirement (increased to the date of death).</w:t>
      </w:r>
    </w:p>
    <w:p w14:paraId="402AC931" w14:textId="77777777" w:rsidR="00D70F67" w:rsidRPr="0074647B" w:rsidRDefault="00D70F67" w:rsidP="00D70F67">
      <w:pPr>
        <w:pStyle w:val="BodyText"/>
        <w:rPr>
          <w:sz w:val="10"/>
          <w:szCs w:val="10"/>
        </w:rPr>
      </w:pPr>
    </w:p>
    <w:p w14:paraId="4475325E" w14:textId="77777777" w:rsidR="00D70F67" w:rsidRPr="0074647B" w:rsidRDefault="00D70F67" w:rsidP="00D70F67">
      <w:pPr>
        <w:pStyle w:val="BodyText"/>
        <w:rPr>
          <w:i/>
          <w:iCs/>
        </w:rPr>
      </w:pPr>
      <w:r>
        <w:t xml:space="preserve">* </w:t>
      </w:r>
      <w:r w:rsidRPr="0074647B">
        <w:rPr>
          <w:i/>
          <w:iCs/>
        </w:rPr>
        <w:t>Adjusted to 1/2 if you were in receipt of a deferred pension and left the Scheme prior to 5th March 1991.</w:t>
      </w:r>
    </w:p>
    <w:p w14:paraId="5F1A2A9F" w14:textId="77777777" w:rsidR="00D70F67" w:rsidRDefault="00D70F67" w:rsidP="00D70F67">
      <w:pPr>
        <w:pStyle w:val="BodyText"/>
      </w:pPr>
    </w:p>
    <w:p w14:paraId="09E1F3E0" w14:textId="77777777" w:rsidR="00D70F67" w:rsidRDefault="00D70F67" w:rsidP="00D70F67">
      <w:pPr>
        <w:pStyle w:val="BodyText"/>
      </w:pPr>
      <w:r>
        <w:t xml:space="preserve">The </w:t>
      </w:r>
      <w:r>
        <w:rPr>
          <w:b/>
          <w:bCs/>
        </w:rPr>
        <w:t>Spouse's</w:t>
      </w:r>
      <w:r>
        <w:t xml:space="preserve"> pension is payable for life. If there is no surviving </w:t>
      </w:r>
      <w:r>
        <w:rPr>
          <w:b/>
          <w:bCs/>
        </w:rPr>
        <w:t>Spouse</w:t>
      </w:r>
      <w:r>
        <w:t xml:space="preserve">, the University has discretion to pay the pension to a </w:t>
      </w:r>
      <w:r>
        <w:rPr>
          <w:b/>
          <w:bCs/>
        </w:rPr>
        <w:t>Dependent Relative</w:t>
      </w:r>
      <w:r>
        <w:t xml:space="preserve">. If your </w:t>
      </w:r>
      <w:r>
        <w:rPr>
          <w:b/>
          <w:bCs/>
        </w:rPr>
        <w:t>Spouse</w:t>
      </w:r>
      <w:r>
        <w:t xml:space="preserve"> or </w:t>
      </w:r>
      <w:r>
        <w:rPr>
          <w:b/>
          <w:bCs/>
        </w:rPr>
        <w:t>Dependent Relative</w:t>
      </w:r>
      <w:r>
        <w:t xml:space="preserve"> is more than 10 years younger than you, the pension may be reduced.</w:t>
      </w:r>
    </w:p>
    <w:p w14:paraId="3C55913F" w14:textId="77777777" w:rsidR="00D70F67" w:rsidRDefault="00D70F67" w:rsidP="00D70F67">
      <w:pPr>
        <w:pStyle w:val="BodyText"/>
      </w:pPr>
    </w:p>
    <w:p w14:paraId="39B1F28E" w14:textId="77777777" w:rsidR="00D70F67" w:rsidRDefault="00D70F67" w:rsidP="00D70F67">
      <w:pPr>
        <w:pStyle w:val="BodyText"/>
      </w:pPr>
      <w:r>
        <w:t>There may also be child allowances payable.</w:t>
      </w:r>
    </w:p>
    <w:p w14:paraId="7AB3152A" w14:textId="77777777" w:rsidR="00D70F67" w:rsidRDefault="00D70F67" w:rsidP="00D70F67">
      <w:pPr>
        <w:pStyle w:val="BodyText"/>
      </w:pPr>
    </w:p>
    <w:p w14:paraId="433FD575" w14:textId="77777777" w:rsidR="00D70F67" w:rsidRDefault="00D70F67" w:rsidP="00D70F67">
      <w:pPr>
        <w:pStyle w:val="BodyText"/>
        <w:rPr>
          <w:sz w:val="22"/>
        </w:rPr>
      </w:pPr>
      <w:r>
        <w:rPr>
          <w:b/>
          <w:bCs/>
          <w:sz w:val="22"/>
        </w:rPr>
        <w:t>Lump Sum</w:t>
      </w:r>
    </w:p>
    <w:p w14:paraId="02ECC43F" w14:textId="77777777" w:rsidR="00D70F67" w:rsidRPr="0074647B" w:rsidRDefault="00D70F67" w:rsidP="00D70F67">
      <w:pPr>
        <w:pStyle w:val="BodyText"/>
        <w:rPr>
          <w:sz w:val="10"/>
          <w:szCs w:val="10"/>
        </w:rPr>
      </w:pPr>
    </w:p>
    <w:p w14:paraId="50315717" w14:textId="77777777" w:rsidR="00D70F67" w:rsidRDefault="00D70F67" w:rsidP="00D70F67">
      <w:pPr>
        <w:pStyle w:val="BodyText"/>
      </w:pPr>
      <w:r>
        <w:t xml:space="preserve">If you die within 5 years of retirement, a lump sum may be paid. The amount payable will be the </w:t>
      </w:r>
      <w:r w:rsidRPr="00C61B12">
        <w:rPr>
          <w:b/>
        </w:rPr>
        <w:t>lesser</w:t>
      </w:r>
      <w:r>
        <w:t xml:space="preserve"> </w:t>
      </w:r>
      <w:proofErr w:type="gramStart"/>
      <w:r>
        <w:t>of :</w:t>
      </w:r>
      <w:proofErr w:type="gramEnd"/>
    </w:p>
    <w:p w14:paraId="0FE6DBA9" w14:textId="77777777" w:rsidR="00D70F67" w:rsidRDefault="00D70F67" w:rsidP="00D70F67">
      <w:pPr>
        <w:pStyle w:val="BodyText"/>
      </w:pPr>
    </w:p>
    <w:p w14:paraId="2685A5C2" w14:textId="77777777" w:rsidR="00D70F67" w:rsidRDefault="00D70F67" w:rsidP="00713896">
      <w:pPr>
        <w:pStyle w:val="BodyText"/>
        <w:numPr>
          <w:ilvl w:val="0"/>
          <w:numId w:val="6"/>
        </w:numPr>
        <w:tabs>
          <w:tab w:val="clear" w:pos="1080"/>
          <w:tab w:val="num" w:pos="851"/>
        </w:tabs>
        <w:ind w:left="851" w:hanging="567"/>
      </w:pPr>
      <w:r>
        <w:t xml:space="preserve">The lump sum death benefit that would have been payable if you had died in service on the day of your retirement, or the </w:t>
      </w:r>
      <w:r>
        <w:rPr>
          <w:b/>
          <w:bCs/>
        </w:rPr>
        <w:t>Normal Retirement Date</w:t>
      </w:r>
      <w:r>
        <w:t xml:space="preserve"> if earlier,</w:t>
      </w:r>
    </w:p>
    <w:p w14:paraId="7034C244" w14:textId="77777777" w:rsidR="00D70F67" w:rsidRPr="00713896" w:rsidRDefault="00D70F67" w:rsidP="00D70F67">
      <w:pPr>
        <w:pStyle w:val="BodyText"/>
        <w:ind w:left="720"/>
        <w:rPr>
          <w:sz w:val="12"/>
          <w:szCs w:val="12"/>
        </w:rPr>
      </w:pPr>
    </w:p>
    <w:p w14:paraId="330D8CC9" w14:textId="77777777" w:rsidR="00D70F67" w:rsidRDefault="00D70F67" w:rsidP="00713896">
      <w:pPr>
        <w:pStyle w:val="BodyText"/>
        <w:ind w:left="1701" w:hanging="850"/>
      </w:pPr>
      <w:r>
        <w:rPr>
          <w:b/>
          <w:bCs/>
        </w:rPr>
        <w:t>Minus</w:t>
      </w:r>
      <w:r>
        <w:rPr>
          <w:b/>
          <w:bCs/>
        </w:rPr>
        <w:tab/>
      </w:r>
      <w:r>
        <w:t xml:space="preserve">the lump sum retirement benefit and pension payments received up to the date of death </w:t>
      </w:r>
    </w:p>
    <w:p w14:paraId="29DECC05" w14:textId="77777777" w:rsidR="00D70F67" w:rsidRDefault="00D70F67" w:rsidP="00D70F67">
      <w:pPr>
        <w:pStyle w:val="BodyText"/>
        <w:ind w:left="2160"/>
        <w:rPr>
          <w:b/>
          <w:bCs/>
        </w:rPr>
      </w:pPr>
    </w:p>
    <w:p w14:paraId="63459CDA" w14:textId="77777777" w:rsidR="00D70F67" w:rsidRDefault="00D70F67" w:rsidP="00D70F67">
      <w:pPr>
        <w:pStyle w:val="BodyText"/>
        <w:ind w:left="284"/>
      </w:pPr>
      <w:r>
        <w:t xml:space="preserve">  or</w:t>
      </w:r>
    </w:p>
    <w:p w14:paraId="009F4A84" w14:textId="77777777" w:rsidR="00D70F67" w:rsidRDefault="00D70F67" w:rsidP="00D70F67">
      <w:pPr>
        <w:pStyle w:val="BodyText"/>
      </w:pPr>
    </w:p>
    <w:p w14:paraId="79FA4BF8" w14:textId="77777777" w:rsidR="006A4240" w:rsidRDefault="00D70F67" w:rsidP="00713896">
      <w:pPr>
        <w:pStyle w:val="BodyText"/>
        <w:numPr>
          <w:ilvl w:val="0"/>
          <w:numId w:val="6"/>
        </w:numPr>
        <w:tabs>
          <w:tab w:val="clear" w:pos="1080"/>
          <w:tab w:val="num" w:pos="851"/>
        </w:tabs>
        <w:spacing w:after="120"/>
        <w:ind w:left="851" w:hanging="491"/>
      </w:pPr>
      <w:r>
        <w:t>the balance of pension you would have received had you lived to the fifth anniversary of your retirement date.</w:t>
      </w:r>
    </w:p>
    <w:p w14:paraId="124154C5" w14:textId="77777777" w:rsidR="00D70F67" w:rsidRDefault="00D70F67">
      <w:pPr>
        <w:rPr>
          <w:rFonts w:ascii="Arial" w:eastAsia="Times New Roman" w:hAnsi="Arial" w:cs="Arial"/>
          <w:sz w:val="20"/>
          <w:szCs w:val="20"/>
          <w:lang w:eastAsia="en-US"/>
        </w:rPr>
      </w:pPr>
      <w:r>
        <w:br w:type="page"/>
      </w:r>
    </w:p>
    <w:p w14:paraId="6F5DC954" w14:textId="77777777" w:rsidR="00D70F67" w:rsidRDefault="00D70F67" w:rsidP="00D70F67">
      <w:pPr>
        <w:pStyle w:val="BodyText"/>
        <w:jc w:val="center"/>
        <w:rPr>
          <w:b/>
          <w:bCs/>
          <w:sz w:val="24"/>
        </w:rPr>
      </w:pPr>
      <w:r>
        <w:rPr>
          <w:b/>
          <w:bCs/>
          <w:sz w:val="24"/>
        </w:rPr>
        <w:lastRenderedPageBreak/>
        <w:t>INCREASES TO PENSION IN PAYMENT</w:t>
      </w:r>
    </w:p>
    <w:p w14:paraId="7C018B75" w14:textId="77777777" w:rsidR="00D70F67" w:rsidRDefault="00D70F67" w:rsidP="00D70F67">
      <w:pPr>
        <w:pStyle w:val="BodyText"/>
      </w:pPr>
    </w:p>
    <w:p w14:paraId="624FEFBA" w14:textId="4483295B" w:rsidR="00D70F67" w:rsidRDefault="00D70F67" w:rsidP="00D70F67">
      <w:pPr>
        <w:pStyle w:val="BodyText"/>
      </w:pPr>
      <w:r>
        <w:t xml:space="preserve">Provided you have reached age 55 or retired on incapacity grounds, an increase will be made to your pension every year. Any UEASSS pension payable to your </w:t>
      </w:r>
      <w:r>
        <w:rPr>
          <w:b/>
          <w:bCs/>
        </w:rPr>
        <w:t>Spouse</w:t>
      </w:r>
      <w:r>
        <w:t xml:space="preserve">, children, or </w:t>
      </w:r>
      <w:r>
        <w:rPr>
          <w:b/>
          <w:bCs/>
        </w:rPr>
        <w:t>Dependent Relative</w:t>
      </w:r>
      <w:r>
        <w:t xml:space="preserve"> will also be increased every year.</w:t>
      </w:r>
    </w:p>
    <w:p w14:paraId="2FACA5E3" w14:textId="77777777" w:rsidR="00D70F67" w:rsidRDefault="00D70F67" w:rsidP="00D70F67">
      <w:pPr>
        <w:pStyle w:val="BodyText"/>
      </w:pPr>
    </w:p>
    <w:p w14:paraId="0D64BDD9" w14:textId="77777777" w:rsidR="00D70F67" w:rsidRDefault="00D70F67" w:rsidP="00421C09">
      <w:pPr>
        <w:pStyle w:val="BodyText"/>
      </w:pPr>
      <w:r>
        <w:t xml:space="preserve">Before you reach </w:t>
      </w:r>
      <w:r>
        <w:rPr>
          <w:b/>
          <w:bCs/>
        </w:rPr>
        <w:t>State Pension Age</w:t>
      </w:r>
      <w:r>
        <w:t xml:space="preserve">, your pension will be increased in line with the Pensions (Increase) Act, which provides for public service pensions to be increased in line with inflation. This </w:t>
      </w:r>
      <w:r w:rsidR="00421C09">
        <w:t>increase</w:t>
      </w:r>
      <w:r>
        <w:t xml:space="preserve"> is reviewed annually and </w:t>
      </w:r>
      <w:r w:rsidR="00421C09">
        <w:t>applied</w:t>
      </w:r>
      <w:r>
        <w:t xml:space="preserve"> to pensions </w:t>
      </w:r>
      <w:r w:rsidR="00421C09">
        <w:t>in</w:t>
      </w:r>
      <w:r>
        <w:t xml:space="preserve"> April each year. </w:t>
      </w:r>
    </w:p>
    <w:p w14:paraId="6CD3F323" w14:textId="77777777" w:rsidR="00D70F67" w:rsidRDefault="00D70F67" w:rsidP="00D70F67">
      <w:pPr>
        <w:pStyle w:val="BodyText"/>
      </w:pPr>
    </w:p>
    <w:p w14:paraId="1A238698" w14:textId="77777777" w:rsidR="00D70F67" w:rsidRDefault="00D70F67" w:rsidP="00D70F67">
      <w:pPr>
        <w:pStyle w:val="BodyText"/>
      </w:pPr>
      <w:r>
        <w:t xml:space="preserve">Once you have reached </w:t>
      </w:r>
      <w:r w:rsidRPr="00C61B12">
        <w:rPr>
          <w:bCs/>
        </w:rPr>
        <w:t>age 60 for females and age 65 for males</w:t>
      </w:r>
      <w:r>
        <w:t xml:space="preserve">, the </w:t>
      </w:r>
      <w:r>
        <w:rPr>
          <w:b/>
          <w:bCs/>
        </w:rPr>
        <w:t>Guaranteed Minimum Pension (GMP)</w:t>
      </w:r>
      <w:r>
        <w:t xml:space="preserve"> element of your pension derived from service up to 5th April 1988 is increased by the State and the increase payable is added to your </w:t>
      </w:r>
      <w:r>
        <w:rPr>
          <w:b/>
          <w:bCs/>
        </w:rPr>
        <w:t>State Pension</w:t>
      </w:r>
      <w:r>
        <w:t xml:space="preserve">. The </w:t>
      </w:r>
      <w:r>
        <w:rPr>
          <w:b/>
          <w:bCs/>
        </w:rPr>
        <w:t>GMP</w:t>
      </w:r>
      <w:r>
        <w:t xml:space="preserve"> element of your pension derived from service from 6th April 1988 is increased by the UEASSS in line with the Pension Increase Orders, up to a maximum of 3%, the State being responsible for the balance should the cost of living exceed 3%.</w:t>
      </w:r>
    </w:p>
    <w:p w14:paraId="5FEF38E1" w14:textId="77777777" w:rsidR="00D70F67" w:rsidRDefault="00D70F67" w:rsidP="00D70F67">
      <w:pPr>
        <w:pStyle w:val="BodyText"/>
      </w:pPr>
    </w:p>
    <w:p w14:paraId="7765EA66" w14:textId="77777777" w:rsidR="00D70F67" w:rsidRDefault="00D70F67" w:rsidP="00D70F67">
      <w:pPr>
        <w:pStyle w:val="BodyText"/>
      </w:pPr>
      <w:r>
        <w:t xml:space="preserve">Pension over and above your </w:t>
      </w:r>
      <w:r>
        <w:rPr>
          <w:b/>
          <w:bCs/>
        </w:rPr>
        <w:t>GMP</w:t>
      </w:r>
      <w:r>
        <w:t xml:space="preserve"> is increased as follows:</w:t>
      </w:r>
    </w:p>
    <w:p w14:paraId="1BDE4304" w14:textId="77777777" w:rsidR="00D70F67" w:rsidRPr="003A6581" w:rsidRDefault="00D70F67" w:rsidP="00D70F67">
      <w:pPr>
        <w:pStyle w:val="BodyText"/>
        <w:rPr>
          <w:sz w:val="10"/>
          <w:szCs w:val="10"/>
        </w:rPr>
      </w:pPr>
    </w:p>
    <w:p w14:paraId="38BDC2F3" w14:textId="77777777" w:rsidR="00D70F67" w:rsidRDefault="00D70F67" w:rsidP="00D70F67">
      <w:pPr>
        <w:pStyle w:val="BodyText"/>
        <w:numPr>
          <w:ilvl w:val="0"/>
          <w:numId w:val="7"/>
        </w:numPr>
        <w:spacing w:after="120"/>
        <w:ind w:left="714" w:hanging="357"/>
      </w:pPr>
      <w:r>
        <w:t>Pension in respect of service before 01/08/2012 will be increased in line with the Pensions (Increase) Act.</w:t>
      </w:r>
    </w:p>
    <w:p w14:paraId="62ECBD97" w14:textId="77777777" w:rsidR="00D70F67" w:rsidRDefault="00D70F67" w:rsidP="00D70F67">
      <w:pPr>
        <w:pStyle w:val="BodyText"/>
        <w:numPr>
          <w:ilvl w:val="0"/>
          <w:numId w:val="7"/>
        </w:numPr>
      </w:pPr>
      <w:r>
        <w:t>Pension in respect if service after 31/07/2012 will be capped as follows:</w:t>
      </w:r>
    </w:p>
    <w:p w14:paraId="2F32377A" w14:textId="77777777" w:rsidR="00D70F67" w:rsidRDefault="00D70F67" w:rsidP="00421C09">
      <w:pPr>
        <w:pStyle w:val="BodyText"/>
        <w:ind w:left="709"/>
      </w:pPr>
      <w:r w:rsidRPr="00582D3A">
        <w:t>Increases in official pensions of up to 5% will apply in full with any excess above this only applied at the rate of 50%, up to a maximum ceiling of 10% where the increase in official pensions is 15% or more.</w:t>
      </w:r>
      <w:r>
        <w:t xml:space="preserve">  </w:t>
      </w:r>
    </w:p>
    <w:p w14:paraId="34871332" w14:textId="77777777" w:rsidR="00D70F67" w:rsidRDefault="00D70F67" w:rsidP="00D70F67">
      <w:pPr>
        <w:pStyle w:val="BodyText"/>
      </w:pPr>
    </w:p>
    <w:p w14:paraId="3CF830C4" w14:textId="77777777" w:rsidR="00D70F67" w:rsidRDefault="00D70F67" w:rsidP="00D70F67">
      <w:pPr>
        <w:pStyle w:val="BodyText"/>
        <w:spacing w:after="120"/>
        <w:rPr>
          <w:b/>
          <w:bCs/>
        </w:rPr>
      </w:pPr>
      <w:r w:rsidRPr="00717520">
        <w:t xml:space="preserve">Pension increases paid by the State will be paid direct to you with your </w:t>
      </w:r>
      <w:r w:rsidRPr="00717520">
        <w:rPr>
          <w:b/>
          <w:bCs/>
        </w:rPr>
        <w:t>State Pension.</w:t>
      </w:r>
    </w:p>
    <w:p w14:paraId="1873B39C" w14:textId="77777777" w:rsidR="00D70F67" w:rsidRDefault="00D70F67">
      <w:pPr>
        <w:rPr>
          <w:rFonts w:ascii="Arial" w:eastAsia="Times New Roman" w:hAnsi="Arial" w:cs="Arial"/>
          <w:b/>
          <w:bCs/>
          <w:sz w:val="20"/>
          <w:szCs w:val="20"/>
          <w:lang w:eastAsia="en-US"/>
        </w:rPr>
      </w:pPr>
      <w:r>
        <w:rPr>
          <w:b/>
          <w:bCs/>
        </w:rPr>
        <w:br w:type="page"/>
      </w:r>
    </w:p>
    <w:p w14:paraId="29BE2A6F" w14:textId="77777777" w:rsidR="00D70F67" w:rsidRDefault="00D70F67" w:rsidP="00D70F67">
      <w:pPr>
        <w:pStyle w:val="BodyText"/>
        <w:jc w:val="center"/>
        <w:rPr>
          <w:sz w:val="24"/>
        </w:rPr>
      </w:pPr>
      <w:r>
        <w:rPr>
          <w:b/>
          <w:bCs/>
          <w:sz w:val="24"/>
        </w:rPr>
        <w:lastRenderedPageBreak/>
        <w:t>THE UEASSS AND THE STATE</w:t>
      </w:r>
    </w:p>
    <w:p w14:paraId="7F6EB817" w14:textId="77777777" w:rsidR="00D70F67" w:rsidRDefault="00D70F67" w:rsidP="00D70F67">
      <w:pPr>
        <w:pStyle w:val="BodyText"/>
      </w:pPr>
    </w:p>
    <w:p w14:paraId="55994D67" w14:textId="77777777" w:rsidR="00D70F67" w:rsidRDefault="00D70F67" w:rsidP="00D70F67">
      <w:pPr>
        <w:pStyle w:val="BodyText"/>
      </w:pPr>
      <w:r>
        <w:t xml:space="preserve">Membership of the UEASSS does not mean that you lose your right to a </w:t>
      </w:r>
      <w:r>
        <w:rPr>
          <w:b/>
          <w:bCs/>
        </w:rPr>
        <w:t>State Pension</w:t>
      </w:r>
      <w:r>
        <w:t>.</w:t>
      </w:r>
    </w:p>
    <w:p w14:paraId="753B5CC7" w14:textId="77777777" w:rsidR="00D70F67" w:rsidRDefault="00D70F67" w:rsidP="00D70F67">
      <w:pPr>
        <w:pStyle w:val="BodyText"/>
      </w:pPr>
    </w:p>
    <w:p w14:paraId="016341DF" w14:textId="77777777" w:rsidR="00D70F67" w:rsidRDefault="00D70F67" w:rsidP="00D70F67">
      <w:pPr>
        <w:pStyle w:val="BodyText"/>
      </w:pPr>
      <w:r>
        <w:t xml:space="preserve">Since 6th April 1978, the State has provided for a two-part pension payable from </w:t>
      </w:r>
      <w:r>
        <w:rPr>
          <w:b/>
          <w:bCs/>
        </w:rPr>
        <w:t>State Pension Age</w:t>
      </w:r>
      <w:r>
        <w:t>.</w:t>
      </w:r>
    </w:p>
    <w:p w14:paraId="57E2B9FD" w14:textId="77777777" w:rsidR="00D70F67" w:rsidRDefault="00D70F67" w:rsidP="00D70F67">
      <w:pPr>
        <w:pStyle w:val="BodyText"/>
      </w:pPr>
    </w:p>
    <w:p w14:paraId="3005FEAC" w14:textId="77777777" w:rsidR="00D70F67" w:rsidRDefault="00D70F67" w:rsidP="00D70F67">
      <w:pPr>
        <w:pStyle w:val="BodyText"/>
        <w:rPr>
          <w:b/>
          <w:bCs/>
        </w:rPr>
      </w:pPr>
      <w:r>
        <w:t xml:space="preserve">The first part, </w:t>
      </w:r>
      <w:r w:rsidR="00263DC6">
        <w:t xml:space="preserve">was </w:t>
      </w:r>
      <w:r>
        <w:t xml:space="preserve">known as the </w:t>
      </w:r>
      <w:r>
        <w:rPr>
          <w:b/>
          <w:bCs/>
        </w:rPr>
        <w:t>Basic State Pension</w:t>
      </w:r>
      <w:r>
        <w:t xml:space="preserve">, </w:t>
      </w:r>
      <w:r w:rsidR="00263DC6">
        <w:t xml:space="preserve">was </w:t>
      </w:r>
      <w:r>
        <w:t xml:space="preserve">a flat rate amount paid to everyone who </w:t>
      </w:r>
      <w:r w:rsidR="00263DC6">
        <w:t xml:space="preserve">had </w:t>
      </w:r>
      <w:r>
        <w:t xml:space="preserve">paid sufficient National Insurance Contributions, and the second part, known as the Additional Pension, or State Second Pension </w:t>
      </w:r>
      <w:r>
        <w:rPr>
          <w:b/>
          <w:bCs/>
        </w:rPr>
        <w:t>(S2P)</w:t>
      </w:r>
      <w:r>
        <w:t xml:space="preserve">, </w:t>
      </w:r>
      <w:r w:rsidR="00263DC6">
        <w:t xml:space="preserve">was </w:t>
      </w:r>
      <w:r>
        <w:t xml:space="preserve">an amount based on earnings.  </w:t>
      </w:r>
    </w:p>
    <w:p w14:paraId="7107D0AB" w14:textId="77777777" w:rsidR="00D70F67" w:rsidRDefault="00D70F67" w:rsidP="00D70F67">
      <w:pPr>
        <w:pStyle w:val="BodyText"/>
      </w:pPr>
    </w:p>
    <w:p w14:paraId="53DD1533" w14:textId="77777777" w:rsidR="00D70F67" w:rsidRPr="00717520" w:rsidRDefault="00D70F67" w:rsidP="00D70F67">
      <w:pPr>
        <w:pStyle w:val="BodyText"/>
        <w:rPr>
          <w:b/>
          <w:bCs/>
        </w:rPr>
      </w:pPr>
      <w:r w:rsidRPr="00717520">
        <w:rPr>
          <w:b/>
          <w:bCs/>
        </w:rPr>
        <w:t xml:space="preserve">Contracting out of S2P </w:t>
      </w:r>
    </w:p>
    <w:p w14:paraId="638320B7" w14:textId="77777777" w:rsidR="00D70F67" w:rsidRPr="00717520" w:rsidRDefault="00D70F67" w:rsidP="00D70F67">
      <w:pPr>
        <w:pStyle w:val="BodyText"/>
      </w:pPr>
    </w:p>
    <w:p w14:paraId="388AE87E" w14:textId="77777777" w:rsidR="00D70F67" w:rsidRPr="00717520" w:rsidRDefault="00D70F67" w:rsidP="00D70F67">
      <w:pPr>
        <w:pStyle w:val="BodyText"/>
      </w:pPr>
      <w:r w:rsidRPr="00717520">
        <w:t>From 6</w:t>
      </w:r>
      <w:r w:rsidRPr="00717520">
        <w:rPr>
          <w:vertAlign w:val="superscript"/>
        </w:rPr>
        <w:t>th</w:t>
      </w:r>
      <w:r w:rsidRPr="00717520">
        <w:t xml:space="preserve"> April 1978, members of the UEASSS have been </w:t>
      </w:r>
      <w:r w:rsidRPr="00717520">
        <w:rPr>
          <w:b/>
          <w:bCs/>
        </w:rPr>
        <w:t>contracted-out</w:t>
      </w:r>
      <w:r w:rsidRPr="00717520">
        <w:t xml:space="preserve"> of </w:t>
      </w:r>
      <w:r w:rsidRPr="00717520">
        <w:rPr>
          <w:b/>
          <w:bCs/>
        </w:rPr>
        <w:t>S2P</w:t>
      </w:r>
      <w:r w:rsidRPr="00717520">
        <w:t xml:space="preserve">, and as a consequence </w:t>
      </w:r>
      <w:r w:rsidR="00263DC6" w:rsidRPr="00717520">
        <w:t xml:space="preserve">did </w:t>
      </w:r>
      <w:r w:rsidRPr="00717520">
        <w:t>not receive the Additional Pension from the State in respect of Scheme service.  As a condition of being allowed to contract-out, the UEASSS had to guarantee that in respect of membership during the period 6</w:t>
      </w:r>
      <w:r w:rsidRPr="00717520">
        <w:rPr>
          <w:vertAlign w:val="superscript"/>
        </w:rPr>
        <w:t>th</w:t>
      </w:r>
      <w:r w:rsidRPr="00717520">
        <w:t xml:space="preserve"> April 1978 to 5</w:t>
      </w:r>
      <w:r w:rsidRPr="00717520">
        <w:rPr>
          <w:vertAlign w:val="superscript"/>
        </w:rPr>
        <w:t>th</w:t>
      </w:r>
      <w:r w:rsidRPr="00717520">
        <w:t xml:space="preserve"> April 1997, the pension at </w:t>
      </w:r>
      <w:r w:rsidRPr="00717520">
        <w:rPr>
          <w:b/>
          <w:bCs/>
        </w:rPr>
        <w:t>State Pension Age</w:t>
      </w:r>
      <w:r w:rsidRPr="00717520">
        <w:t xml:space="preserve"> would be no less than a minimum amount broadly equivalent to the Additional Pension that would have been earned.  This is known as the </w:t>
      </w:r>
      <w:r w:rsidRPr="00717520">
        <w:rPr>
          <w:b/>
          <w:bCs/>
        </w:rPr>
        <w:t>Guaranteed Minimum Pension (GMP)</w:t>
      </w:r>
      <w:r w:rsidRPr="00717520">
        <w:t>. The scheme also had to guarantee a minimum level of spouse’s pension known as spouse’s GMP.</w:t>
      </w:r>
    </w:p>
    <w:p w14:paraId="440605B6" w14:textId="77777777" w:rsidR="00D70F67" w:rsidRPr="00717520" w:rsidRDefault="00D70F67" w:rsidP="00D70F67">
      <w:pPr>
        <w:pStyle w:val="BodyText"/>
      </w:pPr>
    </w:p>
    <w:p w14:paraId="3615EC16" w14:textId="77777777" w:rsidR="00D70F67" w:rsidRPr="00717520" w:rsidRDefault="00D70F67" w:rsidP="00D70F67">
      <w:pPr>
        <w:pStyle w:val="BodyText"/>
      </w:pPr>
      <w:r w:rsidRPr="00717520">
        <w:t>With effect from 6</w:t>
      </w:r>
      <w:r w:rsidRPr="00717520">
        <w:rPr>
          <w:vertAlign w:val="superscript"/>
        </w:rPr>
        <w:t>th</w:t>
      </w:r>
      <w:r w:rsidRPr="00717520">
        <w:t xml:space="preserve"> April 1997, the system was changed and instead of </w:t>
      </w:r>
      <w:r w:rsidRPr="00717520">
        <w:rPr>
          <w:b/>
          <w:bCs/>
        </w:rPr>
        <w:t>GMP’s</w:t>
      </w:r>
      <w:r w:rsidRPr="00717520">
        <w:t xml:space="preserve"> the scheme </w:t>
      </w:r>
      <w:r w:rsidR="008D5F24" w:rsidRPr="00717520">
        <w:t xml:space="preserve">had </w:t>
      </w:r>
      <w:r w:rsidRPr="00717520">
        <w:t>to satisfy a general test of overall quality of benefits for membership from that date.</w:t>
      </w:r>
    </w:p>
    <w:p w14:paraId="020EE116" w14:textId="77777777" w:rsidR="00D70F67" w:rsidRPr="00C65DCA" w:rsidRDefault="00D70F67" w:rsidP="00D70F67">
      <w:pPr>
        <w:pStyle w:val="BodyText"/>
        <w:rPr>
          <w:highlight w:val="yellow"/>
        </w:rPr>
      </w:pPr>
    </w:p>
    <w:p w14:paraId="0FDDBB59" w14:textId="77777777" w:rsidR="00B6326B" w:rsidRPr="00717520" w:rsidRDefault="00B6326B" w:rsidP="00717520">
      <w:pPr>
        <w:spacing w:line="240" w:lineRule="auto"/>
        <w:rPr>
          <w:rFonts w:ascii="Arial" w:hAnsi="Arial" w:cs="Arial"/>
          <w:sz w:val="20"/>
          <w:szCs w:val="20"/>
        </w:rPr>
      </w:pPr>
      <w:r w:rsidRPr="00717520">
        <w:rPr>
          <w:rFonts w:ascii="Arial" w:hAnsi="Arial" w:cs="Arial"/>
          <w:sz w:val="20"/>
          <w:szCs w:val="20"/>
        </w:rPr>
        <w:t xml:space="preserve">The State Pension introduced in April 2016 will be given to people with at least 35 years National Insurance (NI) contributions or credits. To qualify for any new State Pension people will need at least 10 years of contributions. Those with between 10 and 34 years of contributions will receive a proportion of the pension. </w:t>
      </w:r>
    </w:p>
    <w:p w14:paraId="4868FB35" w14:textId="77777777" w:rsidR="00D70F67" w:rsidRPr="001C61EC" w:rsidRDefault="00B6326B" w:rsidP="00717520">
      <w:pPr>
        <w:spacing w:line="240" w:lineRule="auto"/>
        <w:rPr>
          <w:rFonts w:ascii="Arial" w:eastAsia="Times New Roman" w:hAnsi="Arial" w:cs="Arial"/>
          <w:sz w:val="20"/>
          <w:szCs w:val="20"/>
          <w:lang w:eastAsia="en-US"/>
        </w:rPr>
      </w:pPr>
      <w:r w:rsidRPr="00717520">
        <w:rPr>
          <w:rFonts w:ascii="Arial" w:hAnsi="Arial" w:cs="Arial"/>
          <w:sz w:val="20"/>
          <w:szCs w:val="20"/>
        </w:rPr>
        <w:t xml:space="preserve">As UEASSS was a contracted-out pension scheme between 6 April 1978 and 5 April 2016, the amount of new flat rate State Pension you receive will be reduced, by the period in which you have been contracted-out to reflect the fact that you have paid a lower rate of NI. </w:t>
      </w:r>
      <w:r w:rsidR="001C61EC" w:rsidRPr="00717520">
        <w:rPr>
          <w:rFonts w:ascii="Arial" w:hAnsi="Arial" w:cs="Arial"/>
          <w:sz w:val="20"/>
          <w:szCs w:val="20"/>
        </w:rPr>
        <w:t xml:space="preserve"> </w:t>
      </w:r>
      <w:r w:rsidRPr="00717520">
        <w:rPr>
          <w:rFonts w:ascii="Arial" w:hAnsi="Arial" w:cs="Arial"/>
          <w:sz w:val="20"/>
          <w:szCs w:val="20"/>
        </w:rPr>
        <w:t xml:space="preserve">In this case </w:t>
      </w:r>
      <w:r w:rsidR="008D5F24" w:rsidRPr="00717520">
        <w:rPr>
          <w:rFonts w:ascii="Arial" w:hAnsi="Arial" w:cs="Arial"/>
          <w:sz w:val="20"/>
          <w:szCs w:val="20"/>
        </w:rPr>
        <w:t>you are</w:t>
      </w:r>
      <w:r w:rsidRPr="00717520">
        <w:rPr>
          <w:rFonts w:ascii="Arial" w:hAnsi="Arial" w:cs="Arial"/>
          <w:sz w:val="20"/>
          <w:szCs w:val="20"/>
        </w:rPr>
        <w:t xml:space="preserve"> less likely to receive the full amount of the new State Pension, however, this will depend on </w:t>
      </w:r>
      <w:r w:rsidR="008D5F24" w:rsidRPr="00717520">
        <w:rPr>
          <w:rFonts w:ascii="Arial" w:hAnsi="Arial" w:cs="Arial"/>
          <w:sz w:val="20"/>
          <w:szCs w:val="20"/>
        </w:rPr>
        <w:t>your</w:t>
      </w:r>
      <w:r w:rsidRPr="00717520">
        <w:rPr>
          <w:rFonts w:ascii="Arial" w:hAnsi="Arial" w:cs="Arial"/>
          <w:sz w:val="20"/>
          <w:szCs w:val="20"/>
        </w:rPr>
        <w:t xml:space="preserve"> individual NI record and how many qualifying years </w:t>
      </w:r>
      <w:r w:rsidR="008D5F24" w:rsidRPr="00717520">
        <w:rPr>
          <w:rFonts w:ascii="Arial" w:hAnsi="Arial" w:cs="Arial"/>
          <w:sz w:val="20"/>
          <w:szCs w:val="20"/>
        </w:rPr>
        <w:t>you</w:t>
      </w:r>
      <w:r w:rsidRPr="00717520">
        <w:rPr>
          <w:rFonts w:ascii="Arial" w:hAnsi="Arial" w:cs="Arial"/>
          <w:sz w:val="20"/>
          <w:szCs w:val="20"/>
        </w:rPr>
        <w:t xml:space="preserve"> have after April 2016. </w:t>
      </w:r>
      <w:r w:rsidR="008D5F24" w:rsidRPr="00717520">
        <w:rPr>
          <w:rFonts w:ascii="Arial" w:hAnsi="Arial" w:cs="Arial"/>
          <w:sz w:val="20"/>
          <w:szCs w:val="20"/>
        </w:rPr>
        <w:t>You will</w:t>
      </w:r>
      <w:r w:rsidRPr="00717520">
        <w:rPr>
          <w:rFonts w:ascii="Arial" w:hAnsi="Arial" w:cs="Arial"/>
          <w:sz w:val="20"/>
          <w:szCs w:val="20"/>
        </w:rPr>
        <w:t xml:space="preserve"> be able to build up further qualifying years towards the full flat rate State Pension </w:t>
      </w:r>
      <w:r w:rsidR="008D5F24" w:rsidRPr="00717520">
        <w:rPr>
          <w:rFonts w:ascii="Arial" w:hAnsi="Arial" w:cs="Arial"/>
          <w:sz w:val="20"/>
          <w:szCs w:val="20"/>
        </w:rPr>
        <w:t>whils</w:t>
      </w:r>
      <w:r w:rsidR="001C61EC">
        <w:rPr>
          <w:rFonts w:ascii="Arial" w:hAnsi="Arial" w:cs="Arial"/>
          <w:sz w:val="20"/>
          <w:szCs w:val="20"/>
        </w:rPr>
        <w:t>t</w:t>
      </w:r>
      <w:r w:rsidRPr="00717520">
        <w:rPr>
          <w:rFonts w:ascii="Arial" w:hAnsi="Arial" w:cs="Arial"/>
          <w:sz w:val="20"/>
          <w:szCs w:val="20"/>
        </w:rPr>
        <w:t xml:space="preserve"> </w:t>
      </w:r>
      <w:r w:rsidR="001C61EC">
        <w:rPr>
          <w:rFonts w:ascii="Arial" w:hAnsi="Arial" w:cs="Arial"/>
          <w:sz w:val="20"/>
          <w:szCs w:val="20"/>
        </w:rPr>
        <w:t xml:space="preserve">you </w:t>
      </w:r>
      <w:r w:rsidRPr="00717520">
        <w:rPr>
          <w:rFonts w:ascii="Arial" w:hAnsi="Arial" w:cs="Arial"/>
          <w:sz w:val="20"/>
          <w:szCs w:val="20"/>
        </w:rPr>
        <w:t xml:space="preserve">continue working and paying NI after April 2016. </w:t>
      </w:r>
    </w:p>
    <w:p w14:paraId="7E7A01BB" w14:textId="77777777" w:rsidR="001C61EC" w:rsidRDefault="001C61EC" w:rsidP="00D70F67">
      <w:pPr>
        <w:pStyle w:val="BodyText"/>
        <w:jc w:val="center"/>
        <w:rPr>
          <w:b/>
          <w:bCs/>
          <w:sz w:val="24"/>
        </w:rPr>
      </w:pPr>
    </w:p>
    <w:p w14:paraId="29A16F33" w14:textId="77777777" w:rsidR="00717520" w:rsidRDefault="00717520" w:rsidP="00D70F67">
      <w:pPr>
        <w:pStyle w:val="BodyText"/>
        <w:jc w:val="center"/>
        <w:rPr>
          <w:b/>
          <w:bCs/>
          <w:sz w:val="24"/>
        </w:rPr>
      </w:pPr>
    </w:p>
    <w:p w14:paraId="3133D291" w14:textId="77777777" w:rsidR="00717520" w:rsidRDefault="00717520" w:rsidP="00D70F67">
      <w:pPr>
        <w:pStyle w:val="BodyText"/>
        <w:jc w:val="center"/>
        <w:rPr>
          <w:b/>
          <w:bCs/>
          <w:sz w:val="24"/>
        </w:rPr>
      </w:pPr>
    </w:p>
    <w:p w14:paraId="2C21D2C1" w14:textId="77777777" w:rsidR="001C61EC" w:rsidRDefault="001C61EC" w:rsidP="00D70F67">
      <w:pPr>
        <w:pStyle w:val="BodyText"/>
        <w:jc w:val="center"/>
        <w:rPr>
          <w:b/>
          <w:bCs/>
          <w:sz w:val="24"/>
        </w:rPr>
      </w:pPr>
    </w:p>
    <w:p w14:paraId="289EF3EE" w14:textId="77777777" w:rsidR="001C61EC" w:rsidRDefault="001C61EC" w:rsidP="00D70F67">
      <w:pPr>
        <w:pStyle w:val="BodyText"/>
        <w:jc w:val="center"/>
        <w:rPr>
          <w:b/>
          <w:bCs/>
          <w:sz w:val="24"/>
        </w:rPr>
      </w:pPr>
    </w:p>
    <w:p w14:paraId="7500C5AD" w14:textId="77777777" w:rsidR="00D70F67" w:rsidRDefault="00D70F67" w:rsidP="00D70F67">
      <w:pPr>
        <w:pStyle w:val="BodyText"/>
        <w:jc w:val="center"/>
        <w:rPr>
          <w:b/>
          <w:bCs/>
          <w:sz w:val="24"/>
        </w:rPr>
      </w:pPr>
      <w:r>
        <w:rPr>
          <w:b/>
          <w:bCs/>
          <w:sz w:val="24"/>
        </w:rPr>
        <w:lastRenderedPageBreak/>
        <w:t>GENERAL INFORMATION</w:t>
      </w:r>
    </w:p>
    <w:p w14:paraId="39AC8458" w14:textId="77777777" w:rsidR="00D70F67" w:rsidRDefault="00D70F67" w:rsidP="00D70F67">
      <w:pPr>
        <w:pStyle w:val="BodyText"/>
        <w:rPr>
          <w:b/>
          <w:bCs/>
        </w:rPr>
      </w:pPr>
    </w:p>
    <w:p w14:paraId="2A5DFF9C" w14:textId="77777777" w:rsidR="00D70F67" w:rsidRDefault="00D70F67" w:rsidP="00D70F67">
      <w:pPr>
        <w:pStyle w:val="BodyText"/>
        <w:rPr>
          <w:b/>
          <w:bCs/>
          <w:sz w:val="22"/>
          <w:u w:val="single"/>
        </w:rPr>
      </w:pPr>
      <w:r>
        <w:rPr>
          <w:b/>
          <w:bCs/>
          <w:sz w:val="22"/>
          <w:u w:val="single"/>
        </w:rPr>
        <w:t>Management of the Scheme</w:t>
      </w:r>
    </w:p>
    <w:p w14:paraId="7323BCC4" w14:textId="77777777" w:rsidR="00D70F67" w:rsidRPr="00A5135A" w:rsidRDefault="00D70F67" w:rsidP="00D70F67">
      <w:pPr>
        <w:pStyle w:val="BodyText"/>
        <w:rPr>
          <w:sz w:val="12"/>
          <w:szCs w:val="12"/>
        </w:rPr>
      </w:pPr>
    </w:p>
    <w:p w14:paraId="3D0D94C7" w14:textId="57DEDE73" w:rsidR="00D70F67" w:rsidRDefault="00D70F67" w:rsidP="00D70F67">
      <w:pPr>
        <w:pStyle w:val="BodyText"/>
      </w:pPr>
      <w:r>
        <w:t xml:space="preserve">The Scheme is set up under Trust </w:t>
      </w:r>
      <w:r w:rsidR="00C73CC6">
        <w:t>which means that</w:t>
      </w:r>
      <w:r>
        <w:t xml:space="preserve"> the assets are </w:t>
      </w:r>
      <w:proofErr w:type="gramStart"/>
      <w:r>
        <w:t>completely separate</w:t>
      </w:r>
      <w:proofErr w:type="gramEnd"/>
      <w:r>
        <w:t xml:space="preserve"> from those of the University.  The Scheme is managed by</w:t>
      </w:r>
      <w:r w:rsidR="008D5F24">
        <w:t xml:space="preserve"> </w:t>
      </w:r>
      <w:proofErr w:type="spellStart"/>
      <w:r w:rsidR="00211D53" w:rsidRPr="00211D53">
        <w:t>Vidett</w:t>
      </w:r>
      <w:proofErr w:type="spellEnd"/>
      <w:r w:rsidR="00211D53" w:rsidRPr="00211D53">
        <w:t xml:space="preserve"> Trustee Services Limited (</w:t>
      </w:r>
      <w:proofErr w:type="spellStart"/>
      <w:r w:rsidR="00211D53" w:rsidRPr="00211D53">
        <w:t>Vidett</w:t>
      </w:r>
      <w:proofErr w:type="spellEnd"/>
      <w:r w:rsidR="00211D53" w:rsidRPr="00211D53">
        <w:t xml:space="preserve">) </w:t>
      </w:r>
      <w:r w:rsidR="00211D53">
        <w:t>who</w:t>
      </w:r>
      <w:r w:rsidR="00211D53" w:rsidRPr="00211D53">
        <w:t xml:space="preserve"> act as the sole trustee of the Scheme. </w:t>
      </w:r>
      <w:proofErr w:type="spellStart"/>
      <w:r w:rsidR="00211D53" w:rsidRPr="00211D53">
        <w:t>Vidett</w:t>
      </w:r>
      <w:proofErr w:type="spellEnd"/>
      <w:r w:rsidR="00211D53" w:rsidRPr="00211D53">
        <w:t xml:space="preserve"> is a professional and independent trustee company and is supported by </w:t>
      </w:r>
      <w:proofErr w:type="spellStart"/>
      <w:r w:rsidR="00211D53" w:rsidRPr="00211D53">
        <w:t>Vidett’s</w:t>
      </w:r>
      <w:proofErr w:type="spellEnd"/>
      <w:r w:rsidR="00211D53" w:rsidRPr="00211D53">
        <w:t xml:space="preserve"> Trustee Oversight Board – a group of experienced pensions professionals. In addition, a Member Representation Group (MRG) has been formed to maintain member representation within the Scheme</w:t>
      </w:r>
      <w:r w:rsidR="00211D53">
        <w:t>.</w:t>
      </w:r>
      <w:r>
        <w:t xml:space="preserve"> </w:t>
      </w:r>
    </w:p>
    <w:p w14:paraId="4D116D95" w14:textId="77777777" w:rsidR="00D70F67" w:rsidRPr="00A5135A" w:rsidRDefault="00D70F67" w:rsidP="00D70F67">
      <w:pPr>
        <w:pStyle w:val="BodyText"/>
        <w:rPr>
          <w:sz w:val="12"/>
          <w:szCs w:val="12"/>
        </w:rPr>
      </w:pPr>
    </w:p>
    <w:p w14:paraId="30A5DE6C" w14:textId="16F777C5" w:rsidR="00D70F67" w:rsidRDefault="00D70F67" w:rsidP="00D70F67">
      <w:pPr>
        <w:pStyle w:val="BodyText"/>
      </w:pPr>
      <w:r>
        <w:t xml:space="preserve">The </w:t>
      </w:r>
      <w:r>
        <w:rPr>
          <w:b/>
          <w:bCs/>
        </w:rPr>
        <w:t>Trustee</w:t>
      </w:r>
      <w:r>
        <w:t xml:space="preserve"> ha</w:t>
      </w:r>
      <w:r w:rsidR="00C73CC6">
        <w:t>s</w:t>
      </w:r>
      <w:r>
        <w:t xml:space="preserve"> a legal responsibility to </w:t>
      </w:r>
      <w:proofErr w:type="gramStart"/>
      <w:r>
        <w:t>protect the interests of members/pensioners at all times</w:t>
      </w:r>
      <w:proofErr w:type="gramEnd"/>
      <w:r>
        <w:t xml:space="preserve"> and ensure that the Scheme is operated in accordance with the Trust Deed and Rules. To help the </w:t>
      </w:r>
      <w:r w:rsidR="008D5F24">
        <w:rPr>
          <w:b/>
          <w:bCs/>
        </w:rPr>
        <w:t xml:space="preserve">Trustee </w:t>
      </w:r>
      <w:r>
        <w:t xml:space="preserve">with their duties, </w:t>
      </w:r>
      <w:proofErr w:type="spellStart"/>
      <w:r w:rsidR="00C73CC6">
        <w:t>Vidett</w:t>
      </w:r>
      <w:proofErr w:type="spellEnd"/>
      <w:r>
        <w:t xml:space="preserve"> use</w:t>
      </w:r>
      <w:r w:rsidR="00C73CC6">
        <w:t>s</w:t>
      </w:r>
      <w:r>
        <w:t xml:space="preserve"> a range of independent professional advisers and appoint a scheme administrator to manage the Scheme.</w:t>
      </w:r>
    </w:p>
    <w:p w14:paraId="6652A149" w14:textId="77777777" w:rsidR="00D70F67" w:rsidRPr="00A5135A" w:rsidRDefault="00D70F67" w:rsidP="00D70F67">
      <w:pPr>
        <w:pStyle w:val="BodyText"/>
        <w:rPr>
          <w:sz w:val="12"/>
          <w:szCs w:val="12"/>
        </w:rPr>
      </w:pPr>
    </w:p>
    <w:p w14:paraId="0B025560" w14:textId="77777777" w:rsidR="00D70F67" w:rsidRDefault="00D70F67" w:rsidP="00D70F67">
      <w:pPr>
        <w:pStyle w:val="BodyText"/>
      </w:pPr>
      <w:r>
        <w:t>The benefits payable by the Scheme, except the lump sum payable on death in service, are funded by the Scheme. This means that resources are building up now to meet the cost of benefits that will be payable in the future, rather than paying benefits out of current contributions like the State scheme. The death in service lump sum is funded through a separate insurance policy, with premiums paid by the Scheme.</w:t>
      </w:r>
    </w:p>
    <w:p w14:paraId="7391EDE8" w14:textId="77777777" w:rsidR="00D70F67" w:rsidRDefault="00D70F67" w:rsidP="00D70F67">
      <w:pPr>
        <w:pStyle w:val="BodyText"/>
      </w:pPr>
    </w:p>
    <w:p w14:paraId="4060D9AA" w14:textId="77777777" w:rsidR="00D70F67" w:rsidRDefault="00D70F67" w:rsidP="00D70F67">
      <w:pPr>
        <w:pStyle w:val="BodyText"/>
      </w:pPr>
      <w:r w:rsidRPr="00BC3C8D">
        <w:rPr>
          <w:b/>
        </w:rPr>
        <w:t>HMRC</w:t>
      </w:r>
      <w:r>
        <w:t xml:space="preserve"> places limits on the amount of benefits you can receive from the UEASSS. The Scheme is designed to ensure these limits are not exceeded and is approved by the Inland Revenue under Chapter 1 Part XIV of the Income and Corporation Taxes Act 1988. In order to keep this tax approval, the Scheme Rules prohibit you assigning or using your benefits under the Scheme as security for a loan.</w:t>
      </w:r>
    </w:p>
    <w:p w14:paraId="5E8B1650" w14:textId="77777777" w:rsidR="00D70F67" w:rsidRDefault="00D70F67" w:rsidP="00D70F67">
      <w:pPr>
        <w:pStyle w:val="BodyText"/>
      </w:pPr>
    </w:p>
    <w:p w14:paraId="18E3E6D0" w14:textId="59476A0C" w:rsidR="00D70F67" w:rsidRDefault="00D70F67" w:rsidP="00D70F67">
      <w:pPr>
        <w:pStyle w:val="BodyText"/>
      </w:pPr>
      <w:r>
        <w:t xml:space="preserve">The </w:t>
      </w:r>
      <w:r>
        <w:rPr>
          <w:b/>
          <w:bCs/>
        </w:rPr>
        <w:t>Trustee</w:t>
      </w:r>
      <w:r>
        <w:t xml:space="preserve"> may be contacted by writing to:</w:t>
      </w:r>
    </w:p>
    <w:p w14:paraId="7A1A74AD" w14:textId="77777777" w:rsidR="00D70F67" w:rsidRPr="00AC75EF" w:rsidRDefault="00D70F67" w:rsidP="00D70F67">
      <w:pPr>
        <w:pStyle w:val="BodyText"/>
        <w:rPr>
          <w:sz w:val="10"/>
          <w:szCs w:val="10"/>
        </w:rPr>
      </w:pPr>
    </w:p>
    <w:p w14:paraId="6531E322" w14:textId="4F8E1598" w:rsidR="0042675D" w:rsidRPr="006359B3" w:rsidRDefault="0042675D" w:rsidP="00D70F67">
      <w:pPr>
        <w:pStyle w:val="BodyText"/>
        <w:rPr>
          <w:color w:val="000000" w:themeColor="text1"/>
        </w:rPr>
      </w:pPr>
      <w:r w:rsidRPr="006359B3">
        <w:rPr>
          <w:color w:val="000000" w:themeColor="text1"/>
        </w:rPr>
        <w:t xml:space="preserve">The </w:t>
      </w:r>
      <w:r w:rsidR="006359B3">
        <w:rPr>
          <w:color w:val="000000" w:themeColor="text1"/>
        </w:rPr>
        <w:t xml:space="preserve">UEASSS </w:t>
      </w:r>
      <w:r w:rsidRPr="006359B3">
        <w:rPr>
          <w:color w:val="000000" w:themeColor="text1"/>
        </w:rPr>
        <w:t>Scheme Secretary</w:t>
      </w:r>
    </w:p>
    <w:p w14:paraId="62C045C1" w14:textId="3D2F9347" w:rsidR="00B77A6E" w:rsidRPr="006359B3" w:rsidRDefault="00B77A6E" w:rsidP="00D70F67">
      <w:pPr>
        <w:pStyle w:val="BodyText"/>
        <w:rPr>
          <w:color w:val="000000" w:themeColor="text1"/>
        </w:rPr>
      </w:pPr>
      <w:proofErr w:type="spellStart"/>
      <w:r w:rsidRPr="006359B3">
        <w:rPr>
          <w:color w:val="000000" w:themeColor="text1"/>
        </w:rPr>
        <w:t>Vidett</w:t>
      </w:r>
      <w:proofErr w:type="spellEnd"/>
      <w:r w:rsidRPr="006359B3">
        <w:rPr>
          <w:color w:val="000000" w:themeColor="text1"/>
        </w:rPr>
        <w:t xml:space="preserve"> Limited </w:t>
      </w:r>
    </w:p>
    <w:p w14:paraId="27B90FD1" w14:textId="77777777" w:rsidR="00B77A6E" w:rsidRPr="006359B3" w:rsidRDefault="00B77A6E" w:rsidP="00D70F67">
      <w:pPr>
        <w:pStyle w:val="BodyText"/>
        <w:rPr>
          <w:color w:val="000000" w:themeColor="text1"/>
        </w:rPr>
      </w:pPr>
      <w:r w:rsidRPr="006359B3">
        <w:rPr>
          <w:color w:val="000000" w:themeColor="text1"/>
        </w:rPr>
        <w:t xml:space="preserve">Forbury Works </w:t>
      </w:r>
    </w:p>
    <w:p w14:paraId="08458A68" w14:textId="77777777" w:rsidR="00B77A6E" w:rsidRPr="006359B3" w:rsidRDefault="00B77A6E" w:rsidP="00D70F67">
      <w:pPr>
        <w:pStyle w:val="BodyText"/>
        <w:rPr>
          <w:color w:val="000000" w:themeColor="text1"/>
        </w:rPr>
      </w:pPr>
      <w:r w:rsidRPr="006359B3">
        <w:rPr>
          <w:color w:val="000000" w:themeColor="text1"/>
        </w:rPr>
        <w:t xml:space="preserve">37-43 Blagrave Street </w:t>
      </w:r>
    </w:p>
    <w:p w14:paraId="73E2324F" w14:textId="77777777" w:rsidR="00B77A6E" w:rsidRPr="006359B3" w:rsidRDefault="00B77A6E" w:rsidP="00D70F67">
      <w:pPr>
        <w:pStyle w:val="BodyText"/>
        <w:rPr>
          <w:color w:val="000000" w:themeColor="text1"/>
        </w:rPr>
      </w:pPr>
      <w:r w:rsidRPr="006359B3">
        <w:rPr>
          <w:color w:val="000000" w:themeColor="text1"/>
        </w:rPr>
        <w:t xml:space="preserve">Reading </w:t>
      </w:r>
    </w:p>
    <w:p w14:paraId="0D001B63" w14:textId="6EDB7346" w:rsidR="00D70F67" w:rsidRPr="006359B3" w:rsidRDefault="00B77A6E" w:rsidP="00D70F67">
      <w:pPr>
        <w:pStyle w:val="BodyText"/>
        <w:rPr>
          <w:color w:val="000000" w:themeColor="text1"/>
        </w:rPr>
      </w:pPr>
      <w:r w:rsidRPr="006359B3">
        <w:rPr>
          <w:color w:val="000000" w:themeColor="text1"/>
        </w:rPr>
        <w:t>RG1 1PZ</w:t>
      </w:r>
    </w:p>
    <w:p w14:paraId="6BCA37AE" w14:textId="77777777" w:rsidR="00B77A6E" w:rsidRDefault="00B77A6E" w:rsidP="00D70F67">
      <w:pPr>
        <w:pStyle w:val="BodyText"/>
        <w:rPr>
          <w:b/>
          <w:bCs/>
        </w:rPr>
      </w:pPr>
    </w:p>
    <w:p w14:paraId="58275717" w14:textId="77777777" w:rsidR="00D70F67" w:rsidRDefault="00D70F67" w:rsidP="00D70F67">
      <w:pPr>
        <w:pStyle w:val="BodyText"/>
        <w:rPr>
          <w:b/>
          <w:bCs/>
          <w:sz w:val="22"/>
          <w:u w:val="single"/>
        </w:rPr>
      </w:pPr>
      <w:r>
        <w:rPr>
          <w:b/>
          <w:bCs/>
          <w:sz w:val="22"/>
          <w:u w:val="single"/>
        </w:rPr>
        <w:t>Amendment or winding up</w:t>
      </w:r>
    </w:p>
    <w:p w14:paraId="7844FB0C" w14:textId="77777777" w:rsidR="00D70F67" w:rsidRPr="00717520" w:rsidRDefault="00D70F67" w:rsidP="00D70F67">
      <w:pPr>
        <w:pStyle w:val="BodyText"/>
        <w:rPr>
          <w:b/>
          <w:bCs/>
          <w:sz w:val="12"/>
          <w:szCs w:val="12"/>
          <w:u w:val="single"/>
        </w:rPr>
      </w:pPr>
    </w:p>
    <w:p w14:paraId="095FF891" w14:textId="77777777" w:rsidR="00D70F67" w:rsidRDefault="00D70F67" w:rsidP="00D70F67">
      <w:pPr>
        <w:pStyle w:val="BodyText"/>
      </w:pPr>
      <w:r>
        <w:t>The University reserves the right to amend or terminate the Scheme as necessary.</w:t>
      </w:r>
    </w:p>
    <w:p w14:paraId="780D757D" w14:textId="77777777" w:rsidR="0042675D" w:rsidRDefault="0042675D" w:rsidP="00D70F67">
      <w:pPr>
        <w:pStyle w:val="BodyText"/>
      </w:pPr>
    </w:p>
    <w:p w14:paraId="2473F1FE" w14:textId="77777777" w:rsidR="0042675D" w:rsidRDefault="0042675D" w:rsidP="00D70F67">
      <w:pPr>
        <w:pStyle w:val="BodyText"/>
      </w:pPr>
    </w:p>
    <w:p w14:paraId="11588FB0" w14:textId="77777777" w:rsidR="0042675D" w:rsidRDefault="0042675D" w:rsidP="00D70F67">
      <w:pPr>
        <w:pStyle w:val="BodyText"/>
      </w:pPr>
    </w:p>
    <w:p w14:paraId="7472D6BD" w14:textId="77777777" w:rsidR="0042675D" w:rsidRDefault="0042675D" w:rsidP="00D70F67">
      <w:pPr>
        <w:pStyle w:val="BodyText"/>
      </w:pPr>
    </w:p>
    <w:p w14:paraId="7BE95B94" w14:textId="77777777" w:rsidR="0042675D" w:rsidRDefault="0042675D" w:rsidP="00D70F67">
      <w:pPr>
        <w:pStyle w:val="BodyText"/>
      </w:pPr>
    </w:p>
    <w:p w14:paraId="24B8E2BE" w14:textId="77777777" w:rsidR="0042675D" w:rsidRDefault="0042675D" w:rsidP="00D70F67">
      <w:pPr>
        <w:pStyle w:val="BodyText"/>
      </w:pPr>
    </w:p>
    <w:p w14:paraId="0A946C2A" w14:textId="77777777" w:rsidR="0042675D" w:rsidRDefault="0042675D" w:rsidP="00D70F67">
      <w:pPr>
        <w:pStyle w:val="BodyText"/>
      </w:pPr>
    </w:p>
    <w:p w14:paraId="41CF9A3C" w14:textId="77777777" w:rsidR="00D70F67" w:rsidRDefault="00D70F67" w:rsidP="00D70F67">
      <w:pPr>
        <w:pStyle w:val="BodyText"/>
      </w:pPr>
    </w:p>
    <w:p w14:paraId="545CB52E" w14:textId="77777777" w:rsidR="00D70F67" w:rsidRDefault="00D70F67" w:rsidP="00D70F67">
      <w:pPr>
        <w:pStyle w:val="BodyText"/>
        <w:rPr>
          <w:sz w:val="22"/>
        </w:rPr>
      </w:pPr>
      <w:r>
        <w:rPr>
          <w:b/>
          <w:bCs/>
          <w:sz w:val="22"/>
          <w:u w:val="single"/>
        </w:rPr>
        <w:lastRenderedPageBreak/>
        <w:t>Internal Disputes Resolution</w:t>
      </w:r>
    </w:p>
    <w:p w14:paraId="039F8732" w14:textId="77777777" w:rsidR="00D70F67" w:rsidRPr="00717520" w:rsidRDefault="00D70F67" w:rsidP="00D70F67">
      <w:pPr>
        <w:pStyle w:val="BodyText"/>
        <w:rPr>
          <w:sz w:val="12"/>
          <w:szCs w:val="12"/>
        </w:rPr>
      </w:pPr>
    </w:p>
    <w:p w14:paraId="1A1248B5" w14:textId="4AD22E4A" w:rsidR="00D70F67" w:rsidRDefault="00D70F67" w:rsidP="00D70F67">
      <w:pPr>
        <w:pStyle w:val="BodyText"/>
      </w:pPr>
      <w:r>
        <w:t xml:space="preserve">The Scheme has an internal </w:t>
      </w:r>
      <w:r w:rsidR="0042675D">
        <w:t xml:space="preserve">dispute resolution </w:t>
      </w:r>
      <w:r>
        <w:t xml:space="preserve">procedure for resolving any disputes which may arise. This </w:t>
      </w:r>
      <w:r w:rsidR="0042675D">
        <w:t>procedure has two parts, one for Data Protection complaints and the other for any other disputes.</w:t>
      </w:r>
    </w:p>
    <w:p w14:paraId="4A7BFC6E" w14:textId="77777777" w:rsidR="00D70F67" w:rsidRPr="00717520" w:rsidRDefault="00D70F67" w:rsidP="00D70F67">
      <w:pPr>
        <w:pStyle w:val="BodyText"/>
        <w:rPr>
          <w:sz w:val="12"/>
          <w:szCs w:val="12"/>
        </w:rPr>
      </w:pPr>
    </w:p>
    <w:p w14:paraId="118FD60A" w14:textId="43499394" w:rsidR="00D70F67" w:rsidRDefault="00D70F67" w:rsidP="00D70F67">
      <w:pPr>
        <w:pStyle w:val="BodyText"/>
      </w:pPr>
      <w:r>
        <w:t xml:space="preserve">In the first instance </w:t>
      </w:r>
      <w:r w:rsidR="0042675D">
        <w:t>please</w:t>
      </w:r>
      <w:r>
        <w:t xml:space="preserve"> address your complaint to the Scheme Administrator </w:t>
      </w:r>
      <w:r w:rsidR="0042675D">
        <w:t xml:space="preserve">who will issue you with the relevant form. </w:t>
      </w:r>
      <w:r w:rsidR="00A56830">
        <w:t>The Trustee will acknowledge</w:t>
      </w:r>
      <w:r w:rsidR="00DF1774">
        <w:t xml:space="preserve"> receipt of your completed</w:t>
      </w:r>
      <w:r w:rsidR="00A56830">
        <w:t xml:space="preserve">                                                                                                                                                                                                                                                     form </w:t>
      </w:r>
      <w:r w:rsidR="00DF1774">
        <w:t>within 30 working days for Data Protection complaints or 15 working days for all other disputes</w:t>
      </w:r>
      <w:r w:rsidR="00446077">
        <w:t>. A response from the Trustee will normally be provided within a reasonable period of not more than three months, but this may be longer for Data Protection complaints.</w:t>
      </w:r>
    </w:p>
    <w:p w14:paraId="5612FB73" w14:textId="77777777" w:rsidR="00D70F67" w:rsidRDefault="00D70F67" w:rsidP="00D70F67">
      <w:pPr>
        <w:pStyle w:val="BodyText"/>
      </w:pPr>
    </w:p>
    <w:p w14:paraId="31453EFF" w14:textId="7C5706CC" w:rsidR="00D70F67" w:rsidRDefault="00D70F67" w:rsidP="00D70F67">
      <w:pPr>
        <w:pStyle w:val="BodyText"/>
      </w:pPr>
      <w:r>
        <w:t>If you are dissatisfied with th</w:t>
      </w:r>
      <w:r w:rsidR="00446077">
        <w:t>e Trustee</w:t>
      </w:r>
      <w:r>
        <w:t xml:space="preserve"> response, you will be entitled to refer the matter to the </w:t>
      </w:r>
      <w:proofErr w:type="spellStart"/>
      <w:r w:rsidR="00446077">
        <w:rPr>
          <w:b/>
          <w:bCs/>
        </w:rPr>
        <w:t>Vidett</w:t>
      </w:r>
      <w:proofErr w:type="spellEnd"/>
      <w:r w:rsidR="00446077">
        <w:rPr>
          <w:b/>
          <w:bCs/>
        </w:rPr>
        <w:t xml:space="preserve"> Trustee Oversight Board (VTOB)</w:t>
      </w:r>
      <w:r>
        <w:t xml:space="preserve"> within six months of receiving it. The </w:t>
      </w:r>
      <w:r w:rsidR="00446077">
        <w:rPr>
          <w:b/>
          <w:bCs/>
        </w:rPr>
        <w:t>VTOB</w:t>
      </w:r>
      <w:r>
        <w:t xml:space="preserve"> will </w:t>
      </w:r>
      <w:r w:rsidR="0093413E">
        <w:t xml:space="preserve">normally </w:t>
      </w:r>
      <w:r w:rsidR="00446077">
        <w:t>provide written notice of the</w:t>
      </w:r>
      <w:r w:rsidR="0093413E">
        <w:t>ir</w:t>
      </w:r>
      <w:r w:rsidR="00446077">
        <w:t xml:space="preserve"> final decision </w:t>
      </w:r>
      <w:r>
        <w:t xml:space="preserve">within </w:t>
      </w:r>
      <w:r w:rsidR="00446077">
        <w:t>a reasonable period of not more than three months.</w:t>
      </w:r>
    </w:p>
    <w:p w14:paraId="72075D93" w14:textId="77777777" w:rsidR="00446077" w:rsidRDefault="00446077" w:rsidP="00D70F67">
      <w:pPr>
        <w:pStyle w:val="BodyText"/>
      </w:pPr>
    </w:p>
    <w:p w14:paraId="4ACDB539" w14:textId="77777777" w:rsidR="0093413E" w:rsidRDefault="00446077" w:rsidP="00D70F67">
      <w:pPr>
        <w:pStyle w:val="BodyText"/>
      </w:pPr>
      <w:r>
        <w:t>For Data Protection disputes you also</w:t>
      </w:r>
      <w:r w:rsidRPr="00446077">
        <w:t xml:space="preserve"> have the right to raise a complaint with the UK supervisory authority for data protection, the Information Commissioner’s Office (ICO). </w:t>
      </w:r>
    </w:p>
    <w:p w14:paraId="41ACF702" w14:textId="77777777" w:rsidR="0093413E" w:rsidRDefault="0093413E" w:rsidP="00D70F67">
      <w:pPr>
        <w:pStyle w:val="BodyText"/>
      </w:pPr>
    </w:p>
    <w:p w14:paraId="41140851" w14:textId="50AE16C9" w:rsidR="00446077" w:rsidRDefault="00446077" w:rsidP="00D70F67">
      <w:pPr>
        <w:pStyle w:val="BodyText"/>
      </w:pPr>
      <w:r w:rsidRPr="00446077">
        <w:t xml:space="preserve">You can contact the ICO at: </w:t>
      </w:r>
    </w:p>
    <w:p w14:paraId="0394B0CB" w14:textId="77777777" w:rsidR="00446077" w:rsidRDefault="00446077" w:rsidP="00D70F67">
      <w:pPr>
        <w:pStyle w:val="BodyText"/>
      </w:pPr>
    </w:p>
    <w:p w14:paraId="7BDCC37D" w14:textId="388FE6C4" w:rsidR="00446077" w:rsidRDefault="00446077" w:rsidP="00D70F67">
      <w:pPr>
        <w:pStyle w:val="BodyText"/>
      </w:pPr>
      <w:r w:rsidRPr="00446077">
        <w:t xml:space="preserve">Information Commissioner’s Office </w:t>
      </w:r>
    </w:p>
    <w:p w14:paraId="63DC0CD0" w14:textId="77777777" w:rsidR="00446077" w:rsidRDefault="00446077" w:rsidP="00D70F67">
      <w:pPr>
        <w:pStyle w:val="BodyText"/>
      </w:pPr>
      <w:r w:rsidRPr="00446077">
        <w:t xml:space="preserve">Wycliffe House </w:t>
      </w:r>
    </w:p>
    <w:p w14:paraId="570E74D5" w14:textId="77777777" w:rsidR="00446077" w:rsidRDefault="00446077" w:rsidP="00D70F67">
      <w:pPr>
        <w:pStyle w:val="BodyText"/>
      </w:pPr>
      <w:r w:rsidRPr="00446077">
        <w:t xml:space="preserve">Water Lane </w:t>
      </w:r>
    </w:p>
    <w:p w14:paraId="35B88B4C" w14:textId="77777777" w:rsidR="00446077" w:rsidRDefault="00446077" w:rsidP="00D70F67">
      <w:pPr>
        <w:pStyle w:val="BodyText"/>
      </w:pPr>
      <w:r w:rsidRPr="00446077">
        <w:t xml:space="preserve">Wilmslow </w:t>
      </w:r>
    </w:p>
    <w:p w14:paraId="29C12484" w14:textId="77777777" w:rsidR="00446077" w:rsidRDefault="00446077" w:rsidP="00D70F67">
      <w:pPr>
        <w:pStyle w:val="BodyText"/>
      </w:pPr>
      <w:r w:rsidRPr="00446077">
        <w:t xml:space="preserve">Cheshire </w:t>
      </w:r>
    </w:p>
    <w:p w14:paraId="08C36E54" w14:textId="77777777" w:rsidR="00446077" w:rsidRDefault="00446077" w:rsidP="00D70F67">
      <w:pPr>
        <w:pStyle w:val="BodyText"/>
      </w:pPr>
      <w:r w:rsidRPr="00446077">
        <w:t xml:space="preserve">SK9 5AF </w:t>
      </w:r>
    </w:p>
    <w:p w14:paraId="710AB77E" w14:textId="77777777" w:rsidR="00446077" w:rsidRDefault="00446077" w:rsidP="00D70F67">
      <w:pPr>
        <w:pStyle w:val="BodyText"/>
      </w:pPr>
    </w:p>
    <w:p w14:paraId="0530326F" w14:textId="4C6C47C9" w:rsidR="00446077" w:rsidRDefault="00446077" w:rsidP="00D70F67">
      <w:pPr>
        <w:pStyle w:val="BodyText"/>
      </w:pPr>
      <w:r w:rsidRPr="00446077">
        <w:t>You can also contact them online, by accessing their website at www.ico.org.uk or by phone on 0303 123 1113.</w:t>
      </w:r>
    </w:p>
    <w:p w14:paraId="26406E9B" w14:textId="77777777" w:rsidR="0093413E" w:rsidRDefault="0093413E" w:rsidP="00D70F67">
      <w:pPr>
        <w:pStyle w:val="BodyText"/>
      </w:pPr>
    </w:p>
    <w:p w14:paraId="03C9EE01" w14:textId="77777777" w:rsidR="0093413E" w:rsidRDefault="0093413E" w:rsidP="00D70F67">
      <w:pPr>
        <w:pStyle w:val="BodyText"/>
      </w:pPr>
      <w:r>
        <w:t>For disputes other than Data Protection, where the complainant is dissatisfied with the outcome of the Internal Dispute Resolution Procedure, the complainant may refer to the</w:t>
      </w:r>
    </w:p>
    <w:p w14:paraId="18D0A61E" w14:textId="77777777" w:rsidR="0093413E" w:rsidRDefault="0093413E" w:rsidP="00D70F67">
      <w:pPr>
        <w:pStyle w:val="BodyText"/>
      </w:pPr>
      <w:r>
        <w:t>Pensions Ombudsman</w:t>
      </w:r>
    </w:p>
    <w:p w14:paraId="626263CA" w14:textId="77777777" w:rsidR="0093413E" w:rsidRDefault="0093413E" w:rsidP="00D70F67">
      <w:pPr>
        <w:pStyle w:val="BodyText"/>
      </w:pPr>
    </w:p>
    <w:p w14:paraId="31FBDE8C" w14:textId="77777777" w:rsidR="0093413E" w:rsidRDefault="0093413E" w:rsidP="00D70F67">
      <w:pPr>
        <w:pStyle w:val="BodyText"/>
      </w:pPr>
      <w:r w:rsidRPr="0093413E">
        <w:t xml:space="preserve">The Pensions Ombudsman </w:t>
      </w:r>
    </w:p>
    <w:p w14:paraId="4BD0E1E5" w14:textId="77777777" w:rsidR="0093413E" w:rsidRDefault="0093413E" w:rsidP="00D70F67">
      <w:pPr>
        <w:pStyle w:val="BodyText"/>
      </w:pPr>
      <w:r w:rsidRPr="0093413E">
        <w:t xml:space="preserve">10 South Colonnade </w:t>
      </w:r>
    </w:p>
    <w:p w14:paraId="16ECD560" w14:textId="77777777" w:rsidR="0093413E" w:rsidRDefault="0093413E" w:rsidP="00D70F67">
      <w:pPr>
        <w:pStyle w:val="BodyText"/>
      </w:pPr>
      <w:r w:rsidRPr="0093413E">
        <w:t xml:space="preserve">Canary Wharf </w:t>
      </w:r>
    </w:p>
    <w:p w14:paraId="3F18B5F8" w14:textId="77777777" w:rsidR="0093413E" w:rsidRDefault="0093413E" w:rsidP="00D70F67">
      <w:pPr>
        <w:pStyle w:val="BodyText"/>
      </w:pPr>
      <w:r w:rsidRPr="0093413E">
        <w:t xml:space="preserve">E14 4PU </w:t>
      </w:r>
    </w:p>
    <w:p w14:paraId="4E5FD7A3" w14:textId="77777777" w:rsidR="0093413E" w:rsidRDefault="0093413E" w:rsidP="00D70F67">
      <w:pPr>
        <w:pStyle w:val="BodyText"/>
      </w:pPr>
    </w:p>
    <w:p w14:paraId="730407F7" w14:textId="77777777" w:rsidR="0093413E" w:rsidRDefault="0093413E" w:rsidP="00D70F67">
      <w:pPr>
        <w:pStyle w:val="BodyText"/>
      </w:pPr>
      <w:r w:rsidRPr="0093413E">
        <w:t xml:space="preserve">Telephone: 0800 917 4487 (select option for formal application) </w:t>
      </w:r>
    </w:p>
    <w:p w14:paraId="3486001A" w14:textId="7BC5EC38" w:rsidR="0093413E" w:rsidRDefault="0093413E" w:rsidP="00D70F67">
      <w:pPr>
        <w:pStyle w:val="BodyText"/>
      </w:pPr>
      <w:r w:rsidRPr="0093413E">
        <w:t>Email: enquiries@pensions-ombudsman.org.uk</w:t>
      </w:r>
    </w:p>
    <w:p w14:paraId="3B1CDEC6" w14:textId="77777777" w:rsidR="0093413E" w:rsidRDefault="0093413E" w:rsidP="00D70F67">
      <w:pPr>
        <w:pStyle w:val="BodyText"/>
      </w:pPr>
    </w:p>
    <w:p w14:paraId="7C70F6CE" w14:textId="6B17BC96" w:rsidR="0093413E" w:rsidRDefault="0093413E" w:rsidP="00D70F67">
      <w:pPr>
        <w:pStyle w:val="BodyText"/>
      </w:pPr>
      <w:r w:rsidRPr="0093413E">
        <w:t xml:space="preserve">The Pensions Ombudsman also operates an Early Resolution Service, details of which can be found at: </w:t>
      </w:r>
      <w:hyperlink r:id="rId11" w:history="1">
        <w:r w:rsidRPr="005F2109">
          <w:rPr>
            <w:rStyle w:val="Hyperlink"/>
          </w:rPr>
          <w:t>https://www.pensions-ombudsman.org.uk/can-i-complain</w:t>
        </w:r>
      </w:hyperlink>
    </w:p>
    <w:p w14:paraId="488E9CC5" w14:textId="77777777" w:rsidR="00D70F67" w:rsidRDefault="00D70F67" w:rsidP="00D70F67">
      <w:pPr>
        <w:pStyle w:val="BodyText"/>
      </w:pPr>
    </w:p>
    <w:p w14:paraId="22210D22" w14:textId="77777777" w:rsidR="00D70F67" w:rsidRDefault="00D70F67" w:rsidP="00D70F67">
      <w:pPr>
        <w:pStyle w:val="BodyText"/>
      </w:pPr>
      <w:r>
        <w:t>The following independent organisations are also available should you need them.</w:t>
      </w:r>
    </w:p>
    <w:p w14:paraId="6901837A" w14:textId="77777777" w:rsidR="00D70F67" w:rsidRDefault="00D70F67" w:rsidP="00D70F67">
      <w:pPr>
        <w:pStyle w:val="BodyText"/>
      </w:pPr>
    </w:p>
    <w:p w14:paraId="7A1DCD03" w14:textId="49A7C3DD" w:rsidR="00D70F67" w:rsidRDefault="00D70F67" w:rsidP="00D70F67">
      <w:pPr>
        <w:pStyle w:val="BodyText"/>
      </w:pPr>
      <w:r>
        <w:rPr>
          <w:b/>
          <w:bCs/>
          <w:sz w:val="22"/>
        </w:rPr>
        <w:t xml:space="preserve">The </w:t>
      </w:r>
      <w:r w:rsidR="00FE289C">
        <w:rPr>
          <w:b/>
          <w:bCs/>
          <w:sz w:val="22"/>
        </w:rPr>
        <w:t>Money and Pensions</w:t>
      </w:r>
      <w:r>
        <w:rPr>
          <w:b/>
          <w:bCs/>
          <w:sz w:val="22"/>
        </w:rPr>
        <w:t xml:space="preserve"> Service (</w:t>
      </w:r>
      <w:proofErr w:type="spellStart"/>
      <w:r w:rsidR="00FE289C">
        <w:rPr>
          <w:b/>
          <w:bCs/>
          <w:sz w:val="22"/>
        </w:rPr>
        <w:t>MaPS</w:t>
      </w:r>
      <w:proofErr w:type="spellEnd"/>
      <w:r>
        <w:rPr>
          <w:b/>
          <w:bCs/>
          <w:sz w:val="22"/>
        </w:rPr>
        <w:t>)</w:t>
      </w:r>
    </w:p>
    <w:p w14:paraId="644EE94B" w14:textId="04105385" w:rsidR="00D70F67" w:rsidRDefault="00D70F67" w:rsidP="00717520">
      <w:pPr>
        <w:pStyle w:val="zeromt"/>
        <w:spacing w:before="0" w:beforeAutospacing="0" w:after="0" w:afterAutospacing="0"/>
        <w:jc w:val="both"/>
        <w:rPr>
          <w:rFonts w:ascii="Arial" w:hAnsi="Arial" w:cs="Arial"/>
          <w:sz w:val="20"/>
          <w:szCs w:val="20"/>
          <w:lang w:val="en"/>
        </w:rPr>
      </w:pPr>
      <w:r w:rsidRPr="003364EC">
        <w:rPr>
          <w:rFonts w:ascii="Arial" w:hAnsi="Arial" w:cs="Arial"/>
          <w:sz w:val="18"/>
          <w:szCs w:val="18"/>
          <w:lang w:val="en"/>
        </w:rPr>
        <w:t xml:space="preserve">The </w:t>
      </w:r>
      <w:r w:rsidR="00FE289C">
        <w:rPr>
          <w:rFonts w:ascii="Arial" w:hAnsi="Arial" w:cs="Arial"/>
          <w:sz w:val="18"/>
          <w:szCs w:val="18"/>
          <w:lang w:val="en"/>
        </w:rPr>
        <w:t>Money and Pensions</w:t>
      </w:r>
      <w:r>
        <w:rPr>
          <w:rFonts w:ascii="Arial" w:hAnsi="Arial" w:cs="Arial"/>
          <w:sz w:val="20"/>
          <w:szCs w:val="20"/>
          <w:lang w:val="en"/>
        </w:rPr>
        <w:t xml:space="preserve"> Service (</w:t>
      </w:r>
      <w:proofErr w:type="spellStart"/>
      <w:r w:rsidR="00FE289C">
        <w:rPr>
          <w:rFonts w:ascii="Arial" w:hAnsi="Arial" w:cs="Arial"/>
          <w:sz w:val="20"/>
          <w:szCs w:val="20"/>
          <w:lang w:val="en"/>
        </w:rPr>
        <w:t>MaPS</w:t>
      </w:r>
      <w:proofErr w:type="spellEnd"/>
      <w:r>
        <w:rPr>
          <w:rFonts w:ascii="Arial" w:hAnsi="Arial" w:cs="Arial"/>
          <w:sz w:val="20"/>
          <w:szCs w:val="20"/>
          <w:lang w:val="en"/>
        </w:rPr>
        <w:t>)</w:t>
      </w:r>
      <w:r w:rsidRPr="005F2461">
        <w:rPr>
          <w:rFonts w:ascii="Arial" w:hAnsi="Arial" w:cs="Arial"/>
          <w:sz w:val="20"/>
          <w:szCs w:val="20"/>
          <w:lang w:val="en"/>
        </w:rPr>
        <w:t xml:space="preserve"> is an </w:t>
      </w:r>
      <w:r w:rsidR="00FE289C">
        <w:rPr>
          <w:rFonts w:ascii="Arial" w:hAnsi="Arial" w:cs="Arial"/>
          <w:sz w:val="20"/>
          <w:szCs w:val="20"/>
          <w:lang w:val="en"/>
        </w:rPr>
        <w:t xml:space="preserve">arm’s length body sponsored by the Department of Work and Pensions, established at the beginning of 2019, </w:t>
      </w:r>
      <w:proofErr w:type="gramStart"/>
      <w:r w:rsidR="00FE289C">
        <w:rPr>
          <w:rFonts w:ascii="Arial" w:hAnsi="Arial" w:cs="Arial"/>
          <w:sz w:val="20"/>
          <w:szCs w:val="20"/>
          <w:lang w:val="en"/>
        </w:rPr>
        <w:t>and also</w:t>
      </w:r>
      <w:proofErr w:type="gramEnd"/>
      <w:r w:rsidR="00FE289C">
        <w:rPr>
          <w:rFonts w:ascii="Arial" w:hAnsi="Arial" w:cs="Arial"/>
          <w:sz w:val="20"/>
          <w:szCs w:val="20"/>
          <w:lang w:val="en"/>
        </w:rPr>
        <w:t xml:space="preserve"> engages with HM Treasury on policy matters relating to financial capability and debt advice.</w:t>
      </w:r>
    </w:p>
    <w:p w14:paraId="76E00E5E" w14:textId="69604F36" w:rsidR="00D70F67" w:rsidRPr="005F2461" w:rsidRDefault="00D70F67" w:rsidP="00717520">
      <w:pPr>
        <w:pStyle w:val="NormalWeb"/>
        <w:spacing w:before="0" w:beforeAutospacing="0" w:after="0" w:afterAutospacing="0"/>
        <w:rPr>
          <w:rFonts w:ascii="Arial" w:hAnsi="Arial" w:cs="Arial"/>
          <w:sz w:val="20"/>
          <w:szCs w:val="20"/>
          <w:lang w:val="en"/>
        </w:rPr>
      </w:pPr>
    </w:p>
    <w:p w14:paraId="3BA559BC" w14:textId="45E08A85" w:rsidR="00FE289C" w:rsidRDefault="00D70F67" w:rsidP="00FE289C">
      <w:pPr>
        <w:pStyle w:val="BodyText"/>
      </w:pPr>
      <w:r w:rsidRPr="005F2461">
        <w:t>Address:</w:t>
      </w:r>
      <w:r w:rsidRPr="005F2461">
        <w:tab/>
      </w:r>
      <w:r w:rsidR="00FE289C">
        <w:t>The Money and Pensions Service</w:t>
      </w:r>
    </w:p>
    <w:p w14:paraId="58794FA8" w14:textId="7AEC0D01" w:rsidR="00D70F67" w:rsidRDefault="0093413E" w:rsidP="00FE289C">
      <w:pPr>
        <w:pStyle w:val="BodyText"/>
        <w:ind w:left="720" w:firstLine="720"/>
      </w:pPr>
      <w:r>
        <w:t>Borough Hall</w:t>
      </w:r>
    </w:p>
    <w:p w14:paraId="0706F335" w14:textId="2DB68462" w:rsidR="00FE289C" w:rsidRDefault="0093413E" w:rsidP="00FE289C">
      <w:pPr>
        <w:pStyle w:val="BodyText"/>
        <w:ind w:left="720" w:firstLine="720"/>
      </w:pPr>
      <w:r>
        <w:t>Caldwell Street</w:t>
      </w:r>
    </w:p>
    <w:p w14:paraId="7C0F2163" w14:textId="5C2BEB30" w:rsidR="00FE289C" w:rsidRDefault="0093413E" w:rsidP="00FE289C">
      <w:pPr>
        <w:pStyle w:val="BodyText"/>
        <w:ind w:left="720" w:firstLine="720"/>
      </w:pPr>
      <w:r>
        <w:t>Bedford</w:t>
      </w:r>
    </w:p>
    <w:p w14:paraId="6B614324" w14:textId="30D98088" w:rsidR="00FE289C" w:rsidRDefault="0093413E" w:rsidP="00FE289C">
      <w:pPr>
        <w:pStyle w:val="BodyText"/>
        <w:ind w:left="720" w:firstLine="720"/>
      </w:pPr>
      <w:r>
        <w:t>MK42 9AB</w:t>
      </w:r>
    </w:p>
    <w:p w14:paraId="7B0D2385" w14:textId="7196267F" w:rsidR="006359B3" w:rsidRPr="006359B3" w:rsidRDefault="006359B3" w:rsidP="006359B3">
      <w:pPr>
        <w:pStyle w:val="BodyText"/>
        <w:rPr>
          <w:b/>
          <w:bCs/>
          <w:lang w:val="en"/>
        </w:rPr>
      </w:pPr>
      <w:proofErr w:type="spellStart"/>
      <w:r w:rsidRPr="006359B3">
        <w:rPr>
          <w:lang w:val="en"/>
        </w:rPr>
        <w:t>MaPS</w:t>
      </w:r>
      <w:proofErr w:type="spellEnd"/>
      <w:r w:rsidRPr="006359B3">
        <w:rPr>
          <w:lang w:val="en"/>
        </w:rPr>
        <w:t xml:space="preserve"> operates a national telephone helpline </w:t>
      </w:r>
      <w:proofErr w:type="gramStart"/>
      <w:r w:rsidRPr="006359B3">
        <w:rPr>
          <w:lang w:val="en"/>
        </w:rPr>
        <w:t>on:</w:t>
      </w:r>
      <w:proofErr w:type="gramEnd"/>
      <w:r w:rsidRPr="006359B3">
        <w:rPr>
          <w:lang w:val="en"/>
        </w:rPr>
        <w:t xml:space="preserve"> </w:t>
      </w:r>
      <w:r w:rsidRPr="006359B3">
        <w:rPr>
          <w:b/>
          <w:bCs/>
          <w:lang w:val="en"/>
        </w:rPr>
        <w:t>01159 659570</w:t>
      </w:r>
    </w:p>
    <w:p w14:paraId="40F1D67E" w14:textId="631B306B" w:rsidR="00D70F67" w:rsidRDefault="00D70F67" w:rsidP="00D70F67">
      <w:pPr>
        <w:pStyle w:val="BodyText"/>
      </w:pPr>
      <w:r w:rsidRPr="005F2461">
        <w:t>Email:</w:t>
      </w:r>
      <w:r w:rsidRPr="005F2461">
        <w:tab/>
      </w:r>
      <w:r w:rsidRPr="005F2461">
        <w:tab/>
      </w:r>
      <w:hyperlink r:id="rId12" w:history="1">
        <w:r w:rsidR="00FE289C" w:rsidRPr="00C77C6F">
          <w:rPr>
            <w:rStyle w:val="Hyperlink"/>
          </w:rPr>
          <w:t>contact@maps.org.uk</w:t>
        </w:r>
      </w:hyperlink>
    </w:p>
    <w:p w14:paraId="18BE8049" w14:textId="77777777" w:rsidR="00D70F67" w:rsidRDefault="00D70F67" w:rsidP="00D70F67">
      <w:pPr>
        <w:pStyle w:val="BodyText"/>
      </w:pPr>
    </w:p>
    <w:p w14:paraId="5F4C2232" w14:textId="77777777" w:rsidR="00D70F67" w:rsidRDefault="00D70F67" w:rsidP="00D70F67">
      <w:pPr>
        <w:pStyle w:val="BodyText"/>
        <w:rPr>
          <w:b/>
          <w:bCs/>
          <w:sz w:val="22"/>
        </w:rPr>
      </w:pPr>
      <w:r>
        <w:rPr>
          <w:b/>
          <w:bCs/>
          <w:sz w:val="22"/>
        </w:rPr>
        <w:t>The Pensions Ombudsman</w:t>
      </w:r>
    </w:p>
    <w:p w14:paraId="06C8C26B" w14:textId="4DF0CCF1" w:rsidR="00D70F67" w:rsidRDefault="00D70F67" w:rsidP="00D70F67">
      <w:pPr>
        <w:pStyle w:val="BodyText"/>
      </w:pPr>
      <w:r w:rsidRPr="005F2461">
        <w:t xml:space="preserve">If </w:t>
      </w:r>
      <w:proofErr w:type="spellStart"/>
      <w:r w:rsidR="00FE289C">
        <w:t>MaPS</w:t>
      </w:r>
      <w:proofErr w:type="spellEnd"/>
      <w:r w:rsidRPr="005F2461">
        <w:t xml:space="preserve"> is unable to resolve your problem, you can appeal to an independent Pensions Ombudsman, appointed by the Government. The Ombudsman has the power to investigate and settle complaints of maladministration and disputes of fact or law relating to occupational pension schemes</w:t>
      </w:r>
      <w:r w:rsidR="00FE289C">
        <w:t>.</w:t>
      </w:r>
    </w:p>
    <w:p w14:paraId="6E582E54" w14:textId="77777777" w:rsidR="00FE289C" w:rsidRDefault="00FE289C" w:rsidP="00FE289C">
      <w:pPr>
        <w:pStyle w:val="BodyText"/>
      </w:pPr>
    </w:p>
    <w:p w14:paraId="31C28463" w14:textId="373CD19F" w:rsidR="00FE289C" w:rsidRDefault="00FE289C" w:rsidP="00FE289C">
      <w:pPr>
        <w:pStyle w:val="BodyText"/>
      </w:pPr>
      <w:r>
        <w:t>A</w:t>
      </w:r>
      <w:r w:rsidRPr="005F2461">
        <w:t>ddress:</w:t>
      </w:r>
      <w:r w:rsidRPr="005F2461">
        <w:tab/>
      </w:r>
      <w:r>
        <w:t>10 South Colonnade</w:t>
      </w:r>
    </w:p>
    <w:p w14:paraId="0E5D9B31" w14:textId="0B4EABDB" w:rsidR="00FE289C" w:rsidRDefault="00FE289C" w:rsidP="00FE289C">
      <w:pPr>
        <w:pStyle w:val="BodyText"/>
        <w:ind w:left="720" w:firstLine="720"/>
      </w:pPr>
      <w:r>
        <w:t>Canary Wharf</w:t>
      </w:r>
    </w:p>
    <w:p w14:paraId="6423A335" w14:textId="4C4EFAFD" w:rsidR="00FE289C" w:rsidRDefault="00FE289C" w:rsidP="00FE289C">
      <w:pPr>
        <w:pStyle w:val="BodyText"/>
        <w:ind w:left="720" w:firstLine="720"/>
      </w:pPr>
      <w:r>
        <w:t>E14 4PU</w:t>
      </w:r>
    </w:p>
    <w:p w14:paraId="198E1CFA" w14:textId="3243AD68" w:rsidR="006359B3" w:rsidRPr="006359B3" w:rsidRDefault="006359B3" w:rsidP="006359B3">
      <w:pPr>
        <w:pStyle w:val="BodyText"/>
        <w:rPr>
          <w:b/>
          <w:bCs/>
          <w:lang w:val="en"/>
        </w:rPr>
      </w:pPr>
      <w:r w:rsidRPr="006359B3">
        <w:rPr>
          <w:lang w:val="en"/>
        </w:rPr>
        <w:t xml:space="preserve">The Pensions Ombudsman operates a national telephone helpline </w:t>
      </w:r>
      <w:proofErr w:type="gramStart"/>
      <w:r w:rsidRPr="006359B3">
        <w:rPr>
          <w:lang w:val="en"/>
        </w:rPr>
        <w:t>on:</w:t>
      </w:r>
      <w:proofErr w:type="gramEnd"/>
      <w:r w:rsidRPr="006359B3">
        <w:rPr>
          <w:lang w:val="en"/>
        </w:rPr>
        <w:t xml:space="preserve"> </w:t>
      </w:r>
      <w:r w:rsidRPr="006359B3">
        <w:rPr>
          <w:b/>
          <w:bCs/>
          <w:lang w:val="en"/>
        </w:rPr>
        <w:t>0800 917 4487</w:t>
      </w:r>
    </w:p>
    <w:p w14:paraId="7259AE30" w14:textId="68A74035" w:rsidR="00FE289C" w:rsidRDefault="00FE289C" w:rsidP="00FE289C">
      <w:pPr>
        <w:pStyle w:val="BodyText"/>
      </w:pPr>
      <w:r w:rsidRPr="005F2461">
        <w:t>Email:</w:t>
      </w:r>
      <w:r w:rsidRPr="005F2461">
        <w:tab/>
      </w:r>
      <w:r w:rsidRPr="005F2461">
        <w:tab/>
      </w:r>
      <w:hyperlink r:id="rId13" w:history="1">
        <w:r w:rsidR="006359B3" w:rsidRPr="005F2109">
          <w:rPr>
            <w:rStyle w:val="Hyperlink"/>
          </w:rPr>
          <w:t>enquiries@pensions-ombudsman.org.uk</w:t>
        </w:r>
      </w:hyperlink>
      <w:r w:rsidR="006359B3">
        <w:t xml:space="preserve"> </w:t>
      </w:r>
    </w:p>
    <w:p w14:paraId="5ED725B6" w14:textId="77777777" w:rsidR="00D70F67" w:rsidRPr="005F2461" w:rsidRDefault="00D70F67" w:rsidP="00D70F67">
      <w:pPr>
        <w:pStyle w:val="BodyText"/>
      </w:pPr>
    </w:p>
    <w:p w14:paraId="7ECEA2B6" w14:textId="77777777" w:rsidR="00D70F67" w:rsidRDefault="00D70F67" w:rsidP="00D70F67">
      <w:pPr>
        <w:pStyle w:val="BodyText"/>
        <w:rPr>
          <w:b/>
          <w:bCs/>
          <w:sz w:val="22"/>
        </w:rPr>
      </w:pPr>
      <w:r>
        <w:rPr>
          <w:b/>
          <w:bCs/>
          <w:sz w:val="22"/>
        </w:rPr>
        <w:t>The Pensions Regulator (TPR)</w:t>
      </w:r>
    </w:p>
    <w:p w14:paraId="58451A06" w14:textId="77777777" w:rsidR="00D70F67" w:rsidRPr="00717520" w:rsidRDefault="00D70F67" w:rsidP="00D70F67">
      <w:pPr>
        <w:pStyle w:val="BodyText"/>
      </w:pPr>
      <w:r w:rsidRPr="00717520">
        <w:rPr>
          <w:lang w:val="en"/>
        </w:rPr>
        <w:t xml:space="preserve">The Pensions Regulator is the new regulatory body for work-based pension schemes in the UK. </w:t>
      </w:r>
      <w:r w:rsidRPr="00717520">
        <w:t>Their task is to ensure that occupational pension scheme operate within the law and their role is to investigate and take action where there is carelessness, negligence, or dishonesty that could damage the security of occupational pension schemes. TPR can be contacted at:</w:t>
      </w:r>
    </w:p>
    <w:p w14:paraId="6E044666" w14:textId="77777777" w:rsidR="00D70F67" w:rsidRPr="00717520" w:rsidRDefault="00D70F67" w:rsidP="00717520">
      <w:pPr>
        <w:pStyle w:val="BodyText"/>
        <w:ind w:left="284"/>
      </w:pPr>
      <w:r w:rsidRPr="00717520">
        <w:t>The Pensions Regulator</w:t>
      </w:r>
    </w:p>
    <w:p w14:paraId="350D9850" w14:textId="0B691AF1" w:rsidR="00D70F67" w:rsidRPr="00717520" w:rsidRDefault="00262760" w:rsidP="00717520">
      <w:pPr>
        <w:pStyle w:val="BodyText"/>
        <w:ind w:left="284"/>
      </w:pPr>
      <w:r>
        <w:t>Telecom House</w:t>
      </w:r>
    </w:p>
    <w:p w14:paraId="65990635" w14:textId="22006B8E" w:rsidR="00D70F67" w:rsidRPr="00717520" w:rsidRDefault="00262760" w:rsidP="00717520">
      <w:pPr>
        <w:pStyle w:val="BodyText"/>
        <w:ind w:left="284"/>
      </w:pPr>
      <w:r>
        <w:t>125-135 Preston Road</w:t>
      </w:r>
    </w:p>
    <w:p w14:paraId="4472CFEE" w14:textId="231C7D21" w:rsidR="00D70F67" w:rsidRPr="00717520" w:rsidRDefault="00D70F67" w:rsidP="00262760">
      <w:pPr>
        <w:pStyle w:val="BodyText"/>
        <w:ind w:left="284"/>
      </w:pPr>
      <w:r w:rsidRPr="00717520">
        <w:t>Brighton</w:t>
      </w:r>
    </w:p>
    <w:p w14:paraId="039FA698" w14:textId="659A42AA" w:rsidR="00D70F67" w:rsidRDefault="00D70F67" w:rsidP="00717520">
      <w:pPr>
        <w:pStyle w:val="BodyText"/>
        <w:ind w:left="284"/>
      </w:pPr>
      <w:r w:rsidRPr="00717520">
        <w:t xml:space="preserve">BN1 </w:t>
      </w:r>
      <w:r w:rsidR="00262760">
        <w:t>6AF</w:t>
      </w:r>
    </w:p>
    <w:p w14:paraId="38BB670D" w14:textId="086D1F10" w:rsidR="006359B3" w:rsidRPr="00717520" w:rsidRDefault="006359B3" w:rsidP="006359B3">
      <w:pPr>
        <w:pStyle w:val="BodyText"/>
      </w:pPr>
      <w:r>
        <w:t>Tel: 0345 600 0707</w:t>
      </w:r>
    </w:p>
    <w:p w14:paraId="1EC6D37D" w14:textId="77777777" w:rsidR="00D70F67" w:rsidRPr="003E261D" w:rsidRDefault="00D70F67" w:rsidP="00D70F67">
      <w:pPr>
        <w:pStyle w:val="BodyText"/>
        <w:rPr>
          <w:sz w:val="12"/>
          <w:szCs w:val="12"/>
        </w:rPr>
      </w:pPr>
    </w:p>
    <w:p w14:paraId="4CAC13B6" w14:textId="5D4D6B46" w:rsidR="00D70F67" w:rsidRPr="00717520" w:rsidRDefault="00D70F67" w:rsidP="00D70F67">
      <w:pPr>
        <w:pStyle w:val="BodyText"/>
        <w:spacing w:after="120"/>
      </w:pPr>
      <w:r w:rsidRPr="00717520">
        <w:t xml:space="preserve">Full details of the Scheme and the address at which the </w:t>
      </w:r>
      <w:r w:rsidRPr="00717520">
        <w:rPr>
          <w:b/>
          <w:bCs/>
        </w:rPr>
        <w:t>Trustee</w:t>
      </w:r>
      <w:r w:rsidRPr="00717520">
        <w:t xml:space="preserve"> can be contacted have been sent to the TPR. They act as a central tracing agency to help individuals keep track of the benefits they have in previous employer's schemes</w:t>
      </w:r>
      <w:r w:rsidR="006359B3">
        <w:t>.</w:t>
      </w:r>
    </w:p>
    <w:sectPr w:rsidR="00D70F67" w:rsidRPr="00717520" w:rsidSect="00F373C3">
      <w:footerReference w:type="default" r:id="rId14"/>
      <w:pgSz w:w="8420" w:h="11907" w:orient="landscape" w:code="9"/>
      <w:pgMar w:top="397" w:right="340" w:bottom="340" w:left="340" w:header="284" w:footer="1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8333" w14:textId="77777777" w:rsidR="007719BA" w:rsidRDefault="007719BA" w:rsidP="003852FC">
      <w:pPr>
        <w:spacing w:after="0" w:line="240" w:lineRule="auto"/>
      </w:pPr>
      <w:r>
        <w:separator/>
      </w:r>
    </w:p>
  </w:endnote>
  <w:endnote w:type="continuationSeparator" w:id="0">
    <w:p w14:paraId="534019C7" w14:textId="77777777" w:rsidR="007719BA" w:rsidRDefault="007719BA" w:rsidP="0038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73239"/>
      <w:docPartObj>
        <w:docPartGallery w:val="Page Numbers (Bottom of Page)"/>
        <w:docPartUnique/>
      </w:docPartObj>
    </w:sdtPr>
    <w:sdtEndPr>
      <w:rPr>
        <w:noProof/>
      </w:rPr>
    </w:sdtEndPr>
    <w:sdtContent>
      <w:p w14:paraId="1284D16E" w14:textId="77777777" w:rsidR="00717520" w:rsidRDefault="00717520">
        <w:pPr>
          <w:pStyle w:val="Footer"/>
          <w:jc w:val="center"/>
        </w:pPr>
        <w:r>
          <w:fldChar w:fldCharType="begin"/>
        </w:r>
        <w:r>
          <w:instrText xml:space="preserve"> PAGE   \* MERGEFORMAT </w:instrText>
        </w:r>
        <w:r>
          <w:fldChar w:fldCharType="separate"/>
        </w:r>
        <w:r w:rsidR="009C1A16">
          <w:rPr>
            <w:noProof/>
          </w:rPr>
          <w:t>23</w:t>
        </w:r>
        <w:r>
          <w:rPr>
            <w:noProof/>
          </w:rPr>
          <w:fldChar w:fldCharType="end"/>
        </w:r>
      </w:p>
    </w:sdtContent>
  </w:sdt>
  <w:p w14:paraId="0C6322CF" w14:textId="77777777" w:rsidR="00717520" w:rsidRDefault="0071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3112" w14:textId="77777777" w:rsidR="007719BA" w:rsidRDefault="007719BA" w:rsidP="003852FC">
      <w:pPr>
        <w:spacing w:after="0" w:line="240" w:lineRule="auto"/>
      </w:pPr>
      <w:r>
        <w:separator/>
      </w:r>
    </w:p>
  </w:footnote>
  <w:footnote w:type="continuationSeparator" w:id="0">
    <w:p w14:paraId="14B9ACB2" w14:textId="77777777" w:rsidR="007719BA" w:rsidRDefault="007719BA" w:rsidP="00385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903"/>
    <w:multiLevelType w:val="hybridMultilevel"/>
    <w:tmpl w:val="DF1A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173"/>
    <w:multiLevelType w:val="hybridMultilevel"/>
    <w:tmpl w:val="7D128A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9F32466"/>
    <w:multiLevelType w:val="hybridMultilevel"/>
    <w:tmpl w:val="52E80660"/>
    <w:lvl w:ilvl="0" w:tplc="936AB8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32AD7"/>
    <w:multiLevelType w:val="hybridMultilevel"/>
    <w:tmpl w:val="88E65A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F29F2"/>
    <w:multiLevelType w:val="hybridMultilevel"/>
    <w:tmpl w:val="A3AC8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00022"/>
    <w:multiLevelType w:val="hybridMultilevel"/>
    <w:tmpl w:val="6E40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82FB8"/>
    <w:multiLevelType w:val="hybridMultilevel"/>
    <w:tmpl w:val="BF7A4D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0397F2F"/>
    <w:multiLevelType w:val="hybridMultilevel"/>
    <w:tmpl w:val="FD8455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5D5387E"/>
    <w:multiLevelType w:val="hybridMultilevel"/>
    <w:tmpl w:val="160C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F15FD"/>
    <w:multiLevelType w:val="hybridMultilevel"/>
    <w:tmpl w:val="F848A536"/>
    <w:lvl w:ilvl="0" w:tplc="B0CE732C">
      <w:start w:val="267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975228">
    <w:abstractNumId w:val="3"/>
  </w:num>
  <w:num w:numId="2" w16cid:durableId="2079588824">
    <w:abstractNumId w:val="9"/>
  </w:num>
  <w:num w:numId="3" w16cid:durableId="962923756">
    <w:abstractNumId w:val="0"/>
  </w:num>
  <w:num w:numId="4" w16cid:durableId="640116166">
    <w:abstractNumId w:val="5"/>
  </w:num>
  <w:num w:numId="5" w16cid:durableId="1202208867">
    <w:abstractNumId w:val="8"/>
  </w:num>
  <w:num w:numId="6" w16cid:durableId="583992905">
    <w:abstractNumId w:val="2"/>
  </w:num>
  <w:num w:numId="7" w16cid:durableId="2013139314">
    <w:abstractNumId w:val="4"/>
  </w:num>
  <w:num w:numId="8" w16cid:durableId="735468556">
    <w:abstractNumId w:val="6"/>
  </w:num>
  <w:num w:numId="9" w16cid:durableId="1748577472">
    <w:abstractNumId w:val="7"/>
  </w:num>
  <w:num w:numId="10" w16cid:durableId="40653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FD"/>
    <w:rsid w:val="00002A98"/>
    <w:rsid w:val="00012F29"/>
    <w:rsid w:val="001B1C64"/>
    <w:rsid w:val="001C4249"/>
    <w:rsid w:val="001C61EC"/>
    <w:rsid w:val="001C75D2"/>
    <w:rsid w:val="001C7A65"/>
    <w:rsid w:val="001E77DD"/>
    <w:rsid w:val="00211D53"/>
    <w:rsid w:val="00262760"/>
    <w:rsid w:val="00263DC6"/>
    <w:rsid w:val="00286105"/>
    <w:rsid w:val="002E0CC3"/>
    <w:rsid w:val="002E4873"/>
    <w:rsid w:val="002F7FF8"/>
    <w:rsid w:val="003715B1"/>
    <w:rsid w:val="003852FC"/>
    <w:rsid w:val="00395966"/>
    <w:rsid w:val="003A1680"/>
    <w:rsid w:val="003E2428"/>
    <w:rsid w:val="003E261D"/>
    <w:rsid w:val="00415612"/>
    <w:rsid w:val="00421C09"/>
    <w:rsid w:val="0042675D"/>
    <w:rsid w:val="0043566C"/>
    <w:rsid w:val="00441F52"/>
    <w:rsid w:val="00446077"/>
    <w:rsid w:val="00483E92"/>
    <w:rsid w:val="004D4817"/>
    <w:rsid w:val="00524901"/>
    <w:rsid w:val="00536D4B"/>
    <w:rsid w:val="005C5902"/>
    <w:rsid w:val="005E77EA"/>
    <w:rsid w:val="006152DD"/>
    <w:rsid w:val="00632131"/>
    <w:rsid w:val="006359B3"/>
    <w:rsid w:val="00654FCA"/>
    <w:rsid w:val="00656C97"/>
    <w:rsid w:val="0069628A"/>
    <w:rsid w:val="006A4240"/>
    <w:rsid w:val="006D6405"/>
    <w:rsid w:val="006F123B"/>
    <w:rsid w:val="00713896"/>
    <w:rsid w:val="00717520"/>
    <w:rsid w:val="007719BA"/>
    <w:rsid w:val="007878E6"/>
    <w:rsid w:val="007B652F"/>
    <w:rsid w:val="007C1A21"/>
    <w:rsid w:val="007C5BE7"/>
    <w:rsid w:val="008045FB"/>
    <w:rsid w:val="008260D6"/>
    <w:rsid w:val="00832C50"/>
    <w:rsid w:val="00856673"/>
    <w:rsid w:val="00890D17"/>
    <w:rsid w:val="00897958"/>
    <w:rsid w:val="008C3167"/>
    <w:rsid w:val="008D02CD"/>
    <w:rsid w:val="008D5F24"/>
    <w:rsid w:val="0093413E"/>
    <w:rsid w:val="009607D7"/>
    <w:rsid w:val="009945BA"/>
    <w:rsid w:val="009C1A16"/>
    <w:rsid w:val="00A5135A"/>
    <w:rsid w:val="00A56830"/>
    <w:rsid w:val="00A8071A"/>
    <w:rsid w:val="00A84B34"/>
    <w:rsid w:val="00A87DCC"/>
    <w:rsid w:val="00A9204C"/>
    <w:rsid w:val="00AA61B7"/>
    <w:rsid w:val="00AC75EF"/>
    <w:rsid w:val="00B12841"/>
    <w:rsid w:val="00B6326B"/>
    <w:rsid w:val="00B77A6E"/>
    <w:rsid w:val="00B82315"/>
    <w:rsid w:val="00BB1E82"/>
    <w:rsid w:val="00BB2DF5"/>
    <w:rsid w:val="00C65DCA"/>
    <w:rsid w:val="00C73CC6"/>
    <w:rsid w:val="00C91E0C"/>
    <w:rsid w:val="00CF5F14"/>
    <w:rsid w:val="00D14E1A"/>
    <w:rsid w:val="00D17CFD"/>
    <w:rsid w:val="00D536D4"/>
    <w:rsid w:val="00D67D65"/>
    <w:rsid w:val="00D70F67"/>
    <w:rsid w:val="00DD5C27"/>
    <w:rsid w:val="00DE0438"/>
    <w:rsid w:val="00DF1774"/>
    <w:rsid w:val="00E0444C"/>
    <w:rsid w:val="00E0689C"/>
    <w:rsid w:val="00E40D98"/>
    <w:rsid w:val="00E66A7B"/>
    <w:rsid w:val="00E83A6E"/>
    <w:rsid w:val="00ED3E07"/>
    <w:rsid w:val="00EF15DD"/>
    <w:rsid w:val="00F373C3"/>
    <w:rsid w:val="00F56099"/>
    <w:rsid w:val="00FB4E43"/>
    <w:rsid w:val="00FC3234"/>
    <w:rsid w:val="00FE28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1881"/>
  <w15:docId w15:val="{1043315F-B2C5-4256-9446-F0A2EF2A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3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82315"/>
    <w:pPr>
      <w:keepNext/>
      <w:spacing w:after="0" w:line="240" w:lineRule="atLeast"/>
      <w:ind w:left="-1080" w:right="-1080"/>
      <w:jc w:val="both"/>
      <w:outlineLvl w:val="1"/>
    </w:pPr>
    <w:rPr>
      <w:rFonts w:ascii="Arial" w:eastAsia="Times New Roman" w:hAnsi="Arial" w:cs="Arial"/>
      <w:b/>
      <w:bCs/>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CFD"/>
    <w:rPr>
      <w:rFonts w:ascii="Tahoma" w:hAnsi="Tahoma" w:cs="Tahoma"/>
      <w:sz w:val="16"/>
      <w:szCs w:val="16"/>
    </w:rPr>
  </w:style>
  <w:style w:type="paragraph" w:styleId="BodyText">
    <w:name w:val="Body Text"/>
    <w:basedOn w:val="Normal"/>
    <w:link w:val="BodyTextChar"/>
    <w:rsid w:val="00D17CFD"/>
    <w:pPr>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rsid w:val="00D17CFD"/>
    <w:rPr>
      <w:rFonts w:ascii="Arial" w:eastAsia="Times New Roman" w:hAnsi="Arial" w:cs="Arial"/>
      <w:sz w:val="20"/>
      <w:szCs w:val="20"/>
      <w:lang w:eastAsia="en-US"/>
    </w:rPr>
  </w:style>
  <w:style w:type="paragraph" w:styleId="BodyText3">
    <w:name w:val="Body Text 3"/>
    <w:basedOn w:val="Normal"/>
    <w:link w:val="BodyText3Char"/>
    <w:rsid w:val="00D17CFD"/>
    <w:pPr>
      <w:spacing w:after="0" w:line="240" w:lineRule="auto"/>
      <w:jc w:val="both"/>
    </w:pPr>
    <w:rPr>
      <w:rFonts w:ascii="Arial" w:eastAsia="Times New Roman" w:hAnsi="Arial" w:cs="Arial"/>
      <w:sz w:val="24"/>
      <w:szCs w:val="20"/>
      <w:lang w:eastAsia="en-US"/>
    </w:rPr>
  </w:style>
  <w:style w:type="character" w:customStyle="1" w:styleId="BodyText3Char">
    <w:name w:val="Body Text 3 Char"/>
    <w:basedOn w:val="DefaultParagraphFont"/>
    <w:link w:val="BodyText3"/>
    <w:rsid w:val="00D17CFD"/>
    <w:rPr>
      <w:rFonts w:ascii="Arial" w:eastAsia="Times New Roman" w:hAnsi="Arial" w:cs="Arial"/>
      <w:sz w:val="24"/>
      <w:szCs w:val="20"/>
      <w:lang w:eastAsia="en-US"/>
    </w:rPr>
  </w:style>
  <w:style w:type="character" w:styleId="Hyperlink">
    <w:name w:val="Hyperlink"/>
    <w:rsid w:val="00D17CFD"/>
    <w:rPr>
      <w:color w:val="0000FF"/>
      <w:u w:val="single"/>
    </w:rPr>
  </w:style>
  <w:style w:type="table" w:styleId="TableGrid">
    <w:name w:val="Table Grid"/>
    <w:basedOn w:val="TableNormal"/>
    <w:rsid w:val="0037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82315"/>
    <w:pPr>
      <w:spacing w:after="120" w:line="480" w:lineRule="auto"/>
    </w:pPr>
  </w:style>
  <w:style w:type="character" w:customStyle="1" w:styleId="BodyText2Char">
    <w:name w:val="Body Text 2 Char"/>
    <w:basedOn w:val="DefaultParagraphFont"/>
    <w:link w:val="BodyText2"/>
    <w:uiPriority w:val="99"/>
    <w:rsid w:val="00B82315"/>
  </w:style>
  <w:style w:type="character" w:customStyle="1" w:styleId="Heading2Char">
    <w:name w:val="Heading 2 Char"/>
    <w:basedOn w:val="DefaultParagraphFont"/>
    <w:link w:val="Heading2"/>
    <w:rsid w:val="00B82315"/>
    <w:rPr>
      <w:rFonts w:ascii="Arial" w:eastAsia="Times New Roman" w:hAnsi="Arial" w:cs="Arial"/>
      <w:b/>
      <w:bCs/>
      <w:sz w:val="20"/>
      <w:szCs w:val="20"/>
      <w:lang w:eastAsia="en-US"/>
    </w:rPr>
  </w:style>
  <w:style w:type="paragraph" w:styleId="BlockText">
    <w:name w:val="Block Text"/>
    <w:basedOn w:val="Normal"/>
    <w:rsid w:val="00B82315"/>
    <w:pPr>
      <w:spacing w:after="0" w:line="240" w:lineRule="atLeast"/>
      <w:ind w:left="2160" w:right="-1260" w:hanging="2520"/>
      <w:jc w:val="both"/>
    </w:pPr>
    <w:rPr>
      <w:rFonts w:ascii="Arial" w:eastAsia="Times New Roman" w:hAnsi="Arial" w:cs="Arial"/>
      <w:sz w:val="18"/>
      <w:szCs w:val="20"/>
      <w:lang w:eastAsia="en-US"/>
    </w:rPr>
  </w:style>
  <w:style w:type="character" w:customStyle="1" w:styleId="Heading1Char">
    <w:name w:val="Heading 1 Char"/>
    <w:basedOn w:val="DefaultParagraphFont"/>
    <w:link w:val="Heading1"/>
    <w:uiPriority w:val="9"/>
    <w:rsid w:val="00B8231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85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FC"/>
  </w:style>
  <w:style w:type="paragraph" w:styleId="Footer">
    <w:name w:val="footer"/>
    <w:basedOn w:val="Normal"/>
    <w:link w:val="FooterChar"/>
    <w:uiPriority w:val="99"/>
    <w:unhideWhenUsed/>
    <w:rsid w:val="00385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FC"/>
  </w:style>
  <w:style w:type="paragraph" w:customStyle="1" w:styleId="zeromt">
    <w:name w:val="zeromt"/>
    <w:basedOn w:val="Normal"/>
    <w:rsid w:val="00D70F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rsid w:val="00D70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D70F67"/>
    <w:rPr>
      <w:b/>
      <w:bCs/>
    </w:rPr>
  </w:style>
  <w:style w:type="paragraph" w:styleId="ListParagraph">
    <w:name w:val="List Paragraph"/>
    <w:basedOn w:val="Normal"/>
    <w:uiPriority w:val="34"/>
    <w:qFormat/>
    <w:rsid w:val="00AC75EF"/>
    <w:pPr>
      <w:ind w:left="720"/>
      <w:contextualSpacing/>
    </w:pPr>
  </w:style>
  <w:style w:type="character" w:styleId="UnresolvedMention">
    <w:name w:val="Unresolved Mention"/>
    <w:basedOn w:val="DefaultParagraphFont"/>
    <w:uiPriority w:val="99"/>
    <w:semiHidden/>
    <w:unhideWhenUsed/>
    <w:rsid w:val="00FE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enquiries@pensions-ombudsman.org.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contact@map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sions-ombudsman.org.uk/can-i-compla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nsions@uea.ac.uk" TargetMode="External"/><Relationship Id="rId4" Type="http://schemas.openxmlformats.org/officeDocument/2006/relationships/webSettings" Target="webSettings.xml"/><Relationship Id="rId9" Type="http://schemas.openxmlformats.org/officeDocument/2006/relationships/hyperlink" Target="http://www.uea.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25</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k174</dc:creator>
  <cp:lastModifiedBy>Martin Lake (FPG - Staff)</cp:lastModifiedBy>
  <cp:revision>3</cp:revision>
  <cp:lastPrinted>2013-10-02T13:30:00Z</cp:lastPrinted>
  <dcterms:created xsi:type="dcterms:W3CDTF">2026-06-17T11:05:00Z</dcterms:created>
  <dcterms:modified xsi:type="dcterms:W3CDTF">2026-06-17T13:20:00Z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-54038431</vt:i4>
  </property>
  <property fmtid="{D5CDD505-2E9C-101B-9397-08002B2CF9AE}" pid="3" name="_NewReviewCycle">
    <vt:lpwstr/>
  </property>
  <property fmtid="{D5CDD505-2E9C-101B-9397-08002B2CF9AE}" pid="4" name="_EmailSubject">
    <vt:lpwstr>UEASSS booklet</vt:lpwstr>
  </property>
  <property fmtid="{D5CDD505-2E9C-101B-9397-08002B2CF9AE}" pid="5" name="_AuthorEmail">
    <vt:lpwstr>S.Donaldson@uea.ac.uk</vt:lpwstr>
  </property>
  <property fmtid="{D5CDD505-2E9C-101B-9397-08002B2CF9AE}" pid="6" name="_AuthorEmailDisplayName">
    <vt:lpwstr>Stephen Donaldson (FIN)</vt:lpwstr>
  </property>
  <property fmtid="{D5CDD505-2E9C-101B-9397-08002B2CF9AE}" pid="7" name="_ReviewingToolsShownOnce">
    <vt:lpwstr/>
  </property>
</Properties>
</file>