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67B5" w14:textId="265986D3" w:rsidR="0022062F" w:rsidRDefault="0022062F" w:rsidP="0022062F">
      <w:pPr>
        <w:spacing w:before="100" w:beforeAutospacing="1" w:after="100" w:afterAutospacing="1" w:line="240" w:lineRule="auto"/>
        <w:rPr>
          <w:rFonts w:ascii="Verdana" w:eastAsia="Times New Roman" w:hAnsi="Verdana" w:cs="Times New Roman"/>
          <w:b/>
          <w:bCs/>
          <w:sz w:val="24"/>
          <w:szCs w:val="24"/>
          <w:u w:val="single"/>
          <w:lang w:eastAsia="en-GB"/>
        </w:rPr>
      </w:pPr>
    </w:p>
    <w:p w14:paraId="7D66B6F9" w14:textId="4A1C083D" w:rsidR="0022062F" w:rsidRDefault="0022062F" w:rsidP="0022062F">
      <w:pPr>
        <w:spacing w:before="100" w:beforeAutospacing="1" w:after="100" w:afterAutospacing="1" w:line="240" w:lineRule="auto"/>
        <w:rPr>
          <w:rFonts w:ascii="Verdana" w:eastAsia="Times New Roman" w:hAnsi="Verdana" w:cs="Times New Roman"/>
          <w:b/>
          <w:bCs/>
          <w:sz w:val="24"/>
          <w:szCs w:val="24"/>
          <w:u w:val="single"/>
          <w:lang w:eastAsia="en-GB"/>
        </w:rPr>
      </w:pPr>
    </w:p>
    <w:p w14:paraId="76C8C018" w14:textId="77777777" w:rsidR="00E00822" w:rsidRPr="005446C5" w:rsidRDefault="00E00822" w:rsidP="005446C5">
      <w:pPr>
        <w:spacing w:after="0" w:line="240" w:lineRule="auto"/>
        <w:rPr>
          <w:rFonts w:ascii="Verdana" w:eastAsia="Times New Roman" w:hAnsi="Verdana" w:cs="Times New Roman"/>
          <w:b/>
          <w:bCs/>
          <w:lang w:eastAsia="en-GB"/>
        </w:rPr>
      </w:pPr>
    </w:p>
    <w:p w14:paraId="39A1982D" w14:textId="77777777" w:rsidR="005446C5" w:rsidRPr="005446C5" w:rsidRDefault="0022062F" w:rsidP="005446C5">
      <w:pPr>
        <w:spacing w:after="0" w:line="240" w:lineRule="auto"/>
        <w:rPr>
          <w:rFonts w:ascii="Verdana" w:eastAsia="Times New Roman" w:hAnsi="Verdana" w:cs="Times New Roman"/>
          <w:b/>
          <w:bCs/>
          <w:lang w:eastAsia="en-GB"/>
        </w:rPr>
      </w:pPr>
      <w:r w:rsidRPr="005446C5">
        <w:rPr>
          <w:rFonts w:ascii="Verdana" w:eastAsia="Times New Roman" w:hAnsi="Verdana" w:cs="Times New Roman"/>
          <w:b/>
          <w:bCs/>
          <w:lang w:eastAsia="en-GB"/>
        </w:rPr>
        <w:t>CAIPE Board / Trustee Announcement</w:t>
      </w:r>
      <w:r w:rsidRPr="005446C5">
        <w:rPr>
          <w:rFonts w:ascii="Verdana" w:eastAsia="Times New Roman" w:hAnsi="Verdana" w:cs="Times New Roman"/>
          <w:lang w:eastAsia="en-GB"/>
        </w:rPr>
        <w:br/>
      </w:r>
      <w:r w:rsidRPr="005446C5">
        <w:rPr>
          <w:rFonts w:ascii="Verdana" w:eastAsia="Times New Roman" w:hAnsi="Verdana" w:cs="Times New Roman"/>
          <w:b/>
          <w:bCs/>
          <w:lang w:eastAsia="en-GB"/>
        </w:rPr>
        <w:t>London, UK – 3 November 2025</w:t>
      </w:r>
    </w:p>
    <w:p w14:paraId="348D1F10" w14:textId="77777777" w:rsidR="005446C5" w:rsidRPr="005446C5" w:rsidRDefault="005446C5" w:rsidP="005446C5">
      <w:pPr>
        <w:spacing w:after="0" w:line="240" w:lineRule="auto"/>
        <w:rPr>
          <w:rFonts w:ascii="Verdana" w:eastAsia="Times New Roman" w:hAnsi="Verdana" w:cs="Times New Roman"/>
          <w:b/>
          <w:bCs/>
          <w:lang w:eastAsia="en-GB"/>
        </w:rPr>
      </w:pPr>
    </w:p>
    <w:p w14:paraId="1BCBD374" w14:textId="77777777" w:rsidR="005446C5" w:rsidRPr="005446C5" w:rsidRDefault="0022062F" w:rsidP="005446C5">
      <w:pPr>
        <w:spacing w:after="0" w:line="240" w:lineRule="auto"/>
        <w:rPr>
          <w:rFonts w:ascii="Verdana" w:eastAsia="Times New Roman" w:hAnsi="Verdana" w:cs="Times New Roman"/>
          <w:lang w:eastAsia="en-GB"/>
        </w:rPr>
      </w:pPr>
      <w:r w:rsidRPr="005446C5">
        <w:rPr>
          <w:rFonts w:ascii="Verdana" w:eastAsia="Times New Roman" w:hAnsi="Verdana" w:cs="Times New Roman"/>
          <w:lang w:eastAsia="en-GB"/>
        </w:rPr>
        <w:t xml:space="preserve">The Centre for the Advancement of Interprofessional Education (CAIPE) has officially launched its </w:t>
      </w:r>
      <w:r w:rsidRPr="005446C5">
        <w:rPr>
          <w:rFonts w:ascii="Verdana" w:eastAsia="Times New Roman" w:hAnsi="Verdana" w:cs="Times New Roman"/>
          <w:b/>
          <w:bCs/>
          <w:lang w:eastAsia="en-GB"/>
        </w:rPr>
        <w:t xml:space="preserve">Quality Standards for Pre-Registration Interprofessional Education (IPE) </w:t>
      </w:r>
      <w:hyperlink r:id="rId6" w:history="1">
        <w:r w:rsidRPr="005446C5">
          <w:rPr>
            <w:rStyle w:val="Hyperlink"/>
            <w:rFonts w:ascii="Verdana" w:eastAsia="Times New Roman" w:hAnsi="Verdana" w:cs="Times New Roman"/>
            <w:lang w:eastAsia="en-GB"/>
          </w:rPr>
          <w:t>CAIPE Standards</w:t>
        </w:r>
      </w:hyperlink>
      <w:r w:rsidRPr="005446C5">
        <w:rPr>
          <w:rFonts w:ascii="Verdana" w:eastAsia="Times New Roman" w:hAnsi="Verdana" w:cs="Times New Roman"/>
          <w:lang w:eastAsia="en-GB"/>
        </w:rPr>
        <w:t xml:space="preserve"> at a landmark event held at the House of Lords, hosted by </w:t>
      </w:r>
      <w:r w:rsidRPr="005446C5">
        <w:rPr>
          <w:rFonts w:ascii="Verdana" w:eastAsia="Times New Roman" w:hAnsi="Verdana" w:cs="Times New Roman"/>
          <w:b/>
          <w:bCs/>
          <w:lang w:eastAsia="en-GB"/>
        </w:rPr>
        <w:t>Baroness Parminter</w:t>
      </w:r>
      <w:r w:rsidRPr="005446C5">
        <w:rPr>
          <w:rFonts w:ascii="Verdana" w:eastAsia="Times New Roman" w:hAnsi="Verdana" w:cs="Times New Roman"/>
          <w:lang w:eastAsia="en-GB"/>
        </w:rPr>
        <w:t>.</w:t>
      </w:r>
    </w:p>
    <w:p w14:paraId="43E2D30F" w14:textId="77777777" w:rsidR="005446C5" w:rsidRPr="005446C5" w:rsidRDefault="005446C5" w:rsidP="005446C5">
      <w:pPr>
        <w:spacing w:after="0" w:line="240" w:lineRule="auto"/>
        <w:rPr>
          <w:rFonts w:ascii="Verdana" w:eastAsia="Times New Roman" w:hAnsi="Verdana" w:cs="Times New Roman"/>
          <w:lang w:eastAsia="en-GB"/>
        </w:rPr>
      </w:pPr>
    </w:p>
    <w:p w14:paraId="6AC9C16D" w14:textId="24ED6FB2" w:rsidR="005446C5" w:rsidRPr="005446C5" w:rsidRDefault="0022062F" w:rsidP="005446C5">
      <w:pPr>
        <w:spacing w:after="0" w:line="240" w:lineRule="auto"/>
        <w:rPr>
          <w:rFonts w:ascii="Verdana" w:eastAsia="Times New Roman" w:hAnsi="Verdana" w:cs="Times New Roman"/>
          <w:lang w:eastAsia="en-GB"/>
        </w:rPr>
      </w:pPr>
      <w:r w:rsidRPr="005446C5">
        <w:rPr>
          <w:rFonts w:ascii="Verdana" w:eastAsia="Times New Roman" w:hAnsi="Verdana" w:cs="Times New Roman"/>
          <w:lang w:eastAsia="en-GB"/>
        </w:rPr>
        <w:t xml:space="preserve">Joint CAIPE Chairs, </w:t>
      </w:r>
      <w:r w:rsidRPr="005446C5">
        <w:rPr>
          <w:rFonts w:ascii="Verdana" w:eastAsia="Times New Roman" w:hAnsi="Verdana" w:cs="Times New Roman"/>
          <w:b/>
          <w:bCs/>
          <w:lang w:eastAsia="en-GB"/>
        </w:rPr>
        <w:t>Professor Liz Anderson</w:t>
      </w:r>
      <w:r w:rsidRPr="005446C5">
        <w:rPr>
          <w:rFonts w:ascii="Verdana" w:eastAsia="Times New Roman" w:hAnsi="Verdana" w:cs="Times New Roman"/>
          <w:lang w:eastAsia="en-GB"/>
        </w:rPr>
        <w:t xml:space="preserve"> and </w:t>
      </w:r>
      <w:r w:rsidRPr="005446C5">
        <w:rPr>
          <w:rFonts w:ascii="Verdana" w:eastAsia="Times New Roman" w:hAnsi="Verdana" w:cs="Times New Roman"/>
          <w:b/>
          <w:bCs/>
          <w:lang w:eastAsia="en-GB"/>
        </w:rPr>
        <w:t>Dr Angela Lennox</w:t>
      </w:r>
      <w:r w:rsidRPr="005446C5">
        <w:rPr>
          <w:rFonts w:ascii="Verdana" w:eastAsia="Times New Roman" w:hAnsi="Verdana" w:cs="Times New Roman"/>
          <w:lang w:eastAsia="en-GB"/>
        </w:rPr>
        <w:t>, welcomed distinguished guests including regulators, educators, practitioners, and policy leaders to celebrate this pivotal moment in health and social care education.</w:t>
      </w:r>
    </w:p>
    <w:p w14:paraId="5E1CFD8F" w14:textId="77777777" w:rsidR="005446C5" w:rsidRPr="005446C5" w:rsidRDefault="005446C5" w:rsidP="005446C5">
      <w:pPr>
        <w:spacing w:after="0" w:line="240" w:lineRule="auto"/>
        <w:rPr>
          <w:rFonts w:ascii="Verdana" w:eastAsia="Times New Roman" w:hAnsi="Verdana" w:cs="Times New Roman"/>
          <w:lang w:eastAsia="en-GB"/>
        </w:rPr>
      </w:pPr>
    </w:p>
    <w:p w14:paraId="5C276846" w14:textId="6FC7C6A8" w:rsidR="0022062F" w:rsidRPr="005446C5" w:rsidRDefault="0022062F" w:rsidP="005446C5">
      <w:pPr>
        <w:spacing w:after="0" w:line="240" w:lineRule="auto"/>
        <w:rPr>
          <w:rFonts w:ascii="Verdana" w:eastAsia="Times New Roman" w:hAnsi="Verdana" w:cs="Times New Roman"/>
          <w:lang w:eastAsia="en-GB"/>
        </w:rPr>
      </w:pPr>
      <w:r w:rsidRPr="005446C5">
        <w:rPr>
          <w:rFonts w:ascii="Verdana" w:eastAsia="Times New Roman" w:hAnsi="Verdana" w:cs="Times New Roman"/>
          <w:lang w:eastAsia="en-GB"/>
        </w:rPr>
        <w:t xml:space="preserve">Developed through extensive research and national consultation, these </w:t>
      </w:r>
      <w:r w:rsidRPr="005446C5">
        <w:rPr>
          <w:rFonts w:ascii="Verdana" w:eastAsia="Times New Roman" w:hAnsi="Verdana" w:cs="Times New Roman"/>
          <w:b/>
          <w:bCs/>
          <w:lang w:eastAsia="en-GB"/>
        </w:rPr>
        <w:t>evidence-based standards</w:t>
      </w:r>
      <w:r w:rsidRPr="005446C5">
        <w:rPr>
          <w:rFonts w:ascii="Verdana" w:eastAsia="Times New Roman" w:hAnsi="Verdana" w:cs="Times New Roman"/>
          <w:lang w:eastAsia="en-GB"/>
        </w:rPr>
        <w:t xml:space="preserve"> are the first of their kind to be published nationally or internationally. They provide a robust and adaptable framework for education institutions to embed IPE that fosters collaboration, mutual respect, and effective professional relationships.</w:t>
      </w:r>
    </w:p>
    <w:p w14:paraId="20A54E27" w14:textId="77777777" w:rsidR="005446C5" w:rsidRPr="005446C5" w:rsidRDefault="005446C5" w:rsidP="005446C5">
      <w:pPr>
        <w:spacing w:after="0" w:line="240" w:lineRule="auto"/>
        <w:rPr>
          <w:rFonts w:ascii="Verdana" w:eastAsia="Times New Roman" w:hAnsi="Verdana" w:cs="Times New Roman"/>
          <w:lang w:eastAsia="en-GB"/>
        </w:rPr>
      </w:pPr>
    </w:p>
    <w:p w14:paraId="6ED839F1" w14:textId="193851C2" w:rsidR="0022062F" w:rsidRPr="005446C5" w:rsidRDefault="0022062F" w:rsidP="005446C5">
      <w:pPr>
        <w:spacing w:after="0" w:line="240" w:lineRule="auto"/>
        <w:rPr>
          <w:rFonts w:ascii="Verdana" w:eastAsia="Times New Roman" w:hAnsi="Verdana" w:cs="Times New Roman"/>
          <w:lang w:eastAsia="en-GB"/>
        </w:rPr>
      </w:pPr>
      <w:r w:rsidRPr="005446C5">
        <w:rPr>
          <w:rFonts w:ascii="Verdana" w:eastAsia="Times New Roman" w:hAnsi="Verdana" w:cs="Times New Roman"/>
          <w:lang w:eastAsia="en-GB"/>
        </w:rPr>
        <w:t xml:space="preserve">The CAIPE Quality Standards aim to prepare future health and social care professionals to work collaboratively across disciplines—placing patients, service users, families, and carers at the centre of care. By guiding curriculum design and delivery, the Standards support the development of a workforce that is not only clinically competent but also </w:t>
      </w:r>
      <w:r w:rsidRPr="005446C5">
        <w:rPr>
          <w:rFonts w:ascii="Verdana" w:eastAsia="Times New Roman" w:hAnsi="Verdana" w:cs="Times New Roman"/>
          <w:b/>
          <w:bCs/>
          <w:lang w:eastAsia="en-GB"/>
        </w:rPr>
        <w:t>collaborative practice ready</w:t>
      </w:r>
      <w:r w:rsidRPr="005446C5">
        <w:rPr>
          <w:rFonts w:ascii="Verdana" w:eastAsia="Times New Roman" w:hAnsi="Verdana" w:cs="Times New Roman"/>
          <w:lang w:eastAsia="en-GB"/>
        </w:rPr>
        <w:t>.</w:t>
      </w:r>
    </w:p>
    <w:p w14:paraId="140BD8C4" w14:textId="77777777" w:rsidR="005446C5" w:rsidRPr="005446C5" w:rsidRDefault="005446C5" w:rsidP="005446C5">
      <w:pPr>
        <w:spacing w:after="0" w:line="240" w:lineRule="auto"/>
        <w:rPr>
          <w:rFonts w:ascii="Verdana" w:eastAsia="Times New Roman" w:hAnsi="Verdana" w:cs="Times New Roman"/>
          <w:lang w:eastAsia="en-GB"/>
        </w:rPr>
      </w:pPr>
    </w:p>
    <w:p w14:paraId="75B625EA" w14:textId="017BB03E" w:rsidR="0022062F" w:rsidRDefault="0022062F" w:rsidP="005446C5">
      <w:pPr>
        <w:spacing w:after="0" w:line="240" w:lineRule="auto"/>
        <w:rPr>
          <w:rFonts w:ascii="Verdana" w:eastAsia="Times New Roman" w:hAnsi="Verdana" w:cs="Times New Roman"/>
          <w:lang w:eastAsia="en-GB"/>
        </w:rPr>
      </w:pPr>
      <w:r w:rsidRPr="005446C5">
        <w:rPr>
          <w:rFonts w:ascii="Verdana" w:eastAsia="Times New Roman" w:hAnsi="Verdana" w:cs="Times New Roman"/>
          <w:lang w:eastAsia="en-GB"/>
        </w:rPr>
        <w:t>This launch marks a significant step forward in shaping the future of integrated, person-centred care across the UK and beyond</w:t>
      </w:r>
    </w:p>
    <w:p w14:paraId="08FFEBD2" w14:textId="77777777" w:rsidR="005446C5" w:rsidRPr="005446C5" w:rsidRDefault="005446C5" w:rsidP="005446C5">
      <w:pPr>
        <w:spacing w:after="0" w:line="240" w:lineRule="auto"/>
        <w:rPr>
          <w:rFonts w:ascii="Verdana" w:eastAsia="Times New Roman" w:hAnsi="Verdana" w:cs="Times New Roman"/>
          <w:lang w:eastAsia="en-GB"/>
        </w:rPr>
      </w:pPr>
    </w:p>
    <w:p w14:paraId="06D3FEC4" w14:textId="6EA8BC81" w:rsidR="0022062F" w:rsidRPr="005446C5" w:rsidRDefault="0022062F" w:rsidP="005446C5">
      <w:pPr>
        <w:spacing w:after="0" w:line="240" w:lineRule="auto"/>
        <w:rPr>
          <w:rFonts w:ascii="Verdana" w:eastAsia="Times New Roman" w:hAnsi="Verdana" w:cs="Times New Roman"/>
          <w:lang w:eastAsia="en-GB"/>
        </w:rPr>
      </w:pPr>
      <w:r w:rsidRPr="005446C5">
        <w:rPr>
          <w:rFonts w:ascii="Verdana" w:eastAsia="Times New Roman" w:hAnsi="Verdana" w:cs="Times New Roman"/>
          <w:lang w:eastAsia="en-GB"/>
        </w:rPr>
        <w:t xml:space="preserve">“These Standards mark a turning point for collaborative, person-centred care,” said </w:t>
      </w:r>
      <w:r w:rsidRPr="005446C5">
        <w:rPr>
          <w:rFonts w:ascii="Verdana" w:eastAsia="Times New Roman" w:hAnsi="Verdana" w:cs="Times New Roman"/>
          <w:b/>
          <w:bCs/>
          <w:lang w:eastAsia="en-GB"/>
        </w:rPr>
        <w:t>Professor Liz Anderson</w:t>
      </w:r>
      <w:r w:rsidRPr="005446C5">
        <w:rPr>
          <w:rFonts w:ascii="Verdana" w:eastAsia="Times New Roman" w:hAnsi="Verdana" w:cs="Times New Roman"/>
          <w:lang w:eastAsia="en-GB"/>
        </w:rPr>
        <w:t>, Joint Chair of CAIPE. “They provide a flexible framework for embedding interprofessional values into education and practice</w:t>
      </w:r>
      <w:r w:rsidR="008D3600">
        <w:rPr>
          <w:rFonts w:ascii="Verdana" w:eastAsia="Times New Roman" w:hAnsi="Verdana" w:cs="Times New Roman"/>
          <w:lang w:eastAsia="en-GB"/>
        </w:rPr>
        <w:t xml:space="preserve"> - </w:t>
      </w:r>
      <w:r w:rsidRPr="005446C5">
        <w:rPr>
          <w:rFonts w:ascii="Verdana" w:eastAsia="Times New Roman" w:hAnsi="Verdana" w:cs="Times New Roman"/>
          <w:lang w:eastAsia="en-GB"/>
        </w:rPr>
        <w:t>supporting shared learning, mutual respect, and inclusive care.”</w:t>
      </w:r>
    </w:p>
    <w:p w14:paraId="60D7FDEC" w14:textId="77777777" w:rsidR="005446C5" w:rsidRPr="005446C5" w:rsidRDefault="005446C5" w:rsidP="005446C5">
      <w:pPr>
        <w:spacing w:after="0" w:line="240" w:lineRule="auto"/>
        <w:rPr>
          <w:rFonts w:ascii="Verdana" w:eastAsia="Times New Roman" w:hAnsi="Verdana" w:cs="Times New Roman"/>
          <w:b/>
          <w:bCs/>
          <w:lang w:eastAsia="en-GB"/>
        </w:rPr>
      </w:pPr>
    </w:p>
    <w:p w14:paraId="16B2784D" w14:textId="702639B1" w:rsidR="0022062F" w:rsidRPr="005446C5" w:rsidRDefault="0022062F" w:rsidP="005446C5">
      <w:pPr>
        <w:spacing w:after="0" w:line="240" w:lineRule="auto"/>
        <w:rPr>
          <w:rFonts w:ascii="Verdana" w:eastAsia="Times New Roman" w:hAnsi="Verdana" w:cs="Times New Roman"/>
          <w:lang w:eastAsia="en-GB"/>
        </w:rPr>
      </w:pPr>
      <w:r w:rsidRPr="005446C5">
        <w:rPr>
          <w:rFonts w:ascii="Verdana" w:eastAsia="Times New Roman" w:hAnsi="Verdana" w:cs="Times New Roman"/>
          <w:b/>
          <w:bCs/>
          <w:lang w:eastAsia="en-GB"/>
        </w:rPr>
        <w:t>Dr Angela Lennox</w:t>
      </w:r>
      <w:r w:rsidRPr="005446C5">
        <w:rPr>
          <w:rFonts w:ascii="Verdana" w:eastAsia="Times New Roman" w:hAnsi="Verdana" w:cs="Times New Roman"/>
          <w:lang w:eastAsia="en-GB"/>
        </w:rPr>
        <w:t>, Joint Chair of CAIPE, added: “This launch is a gift to the interprofessional education community</w:t>
      </w:r>
      <w:r w:rsidR="008D3600">
        <w:rPr>
          <w:rFonts w:ascii="Verdana" w:eastAsia="Times New Roman" w:hAnsi="Verdana" w:cs="Times New Roman"/>
          <w:lang w:eastAsia="en-GB"/>
        </w:rPr>
        <w:t xml:space="preserve"> - </w:t>
      </w:r>
      <w:r w:rsidRPr="005446C5">
        <w:rPr>
          <w:rFonts w:ascii="Verdana" w:eastAsia="Times New Roman" w:hAnsi="Verdana" w:cs="Times New Roman"/>
          <w:lang w:eastAsia="en-GB"/>
        </w:rPr>
        <w:t>not a commercial venture. We warmly invite stakeholders across the system to engage with us, to apply the Standards, and to help evaluate and evolve their impact.”</w:t>
      </w:r>
    </w:p>
    <w:p w14:paraId="3040B34D" w14:textId="77777777" w:rsidR="005446C5" w:rsidRPr="005446C5" w:rsidRDefault="005446C5" w:rsidP="005446C5">
      <w:pPr>
        <w:spacing w:after="0" w:line="240" w:lineRule="auto"/>
        <w:rPr>
          <w:rFonts w:ascii="Verdana" w:eastAsia="Times New Roman" w:hAnsi="Verdana" w:cs="Times New Roman"/>
          <w:lang w:eastAsia="en-GB"/>
        </w:rPr>
      </w:pPr>
    </w:p>
    <w:p w14:paraId="584E47B4" w14:textId="08DEE5DB" w:rsidR="002B06F6" w:rsidRDefault="0022062F" w:rsidP="00671E46">
      <w:pPr>
        <w:spacing w:after="0" w:line="240" w:lineRule="auto"/>
      </w:pPr>
      <w:r w:rsidRPr="005446C5">
        <w:rPr>
          <w:rFonts w:ascii="Verdana" w:eastAsia="Times New Roman" w:hAnsi="Verdana" w:cs="Times New Roman"/>
          <w:lang w:eastAsia="en-GB"/>
        </w:rPr>
        <w:t xml:space="preserve">Founded in 1987, the </w:t>
      </w:r>
      <w:r w:rsidRPr="005446C5">
        <w:rPr>
          <w:rFonts w:ascii="Verdana" w:eastAsia="Times New Roman" w:hAnsi="Verdana" w:cs="Times New Roman"/>
          <w:b/>
          <w:bCs/>
          <w:lang w:eastAsia="en-GB"/>
        </w:rPr>
        <w:t>Centre for the Advancement of Interprofessional Education (</w:t>
      </w:r>
      <w:hyperlink r:id="rId7" w:history="1">
        <w:r w:rsidRPr="002B507E">
          <w:rPr>
            <w:rStyle w:val="Hyperlink"/>
            <w:rFonts w:ascii="Verdana" w:eastAsia="Times New Roman" w:hAnsi="Verdana" w:cs="Times New Roman"/>
            <w:b/>
            <w:bCs/>
            <w:lang w:eastAsia="en-GB"/>
          </w:rPr>
          <w:t>CAIPE</w:t>
        </w:r>
      </w:hyperlink>
      <w:r w:rsidRPr="005446C5">
        <w:rPr>
          <w:rFonts w:ascii="Verdana" w:eastAsia="Times New Roman" w:hAnsi="Verdana" w:cs="Times New Roman"/>
          <w:b/>
          <w:bCs/>
          <w:lang w:eastAsia="en-GB"/>
        </w:rPr>
        <w:t>)</w:t>
      </w:r>
      <w:r w:rsidRPr="005446C5">
        <w:rPr>
          <w:rFonts w:ascii="Verdana" w:eastAsia="Times New Roman" w:hAnsi="Verdana" w:cs="Times New Roman"/>
          <w:lang w:eastAsia="en-GB"/>
        </w:rPr>
        <w:t xml:space="preserve"> is a scholarly charity dedicated to promoting interprofessional education and collaborative practice across health and social care. As a membership organisation, CAIPE reinvests all funding into research, standards development, faculty support, and translating evidence into practice.</w:t>
      </w:r>
      <w:r w:rsidR="008D3600">
        <w:rPr>
          <w:rFonts w:ascii="Verdana" w:eastAsia="Times New Roman" w:hAnsi="Verdana" w:cs="Times New Roman"/>
          <w:lang w:eastAsia="en-GB"/>
        </w:rPr>
        <w:t xml:space="preserve"> </w:t>
      </w:r>
      <w:r w:rsidRPr="005446C5">
        <w:rPr>
          <w:rFonts w:ascii="Verdana" w:eastAsia="Times New Roman" w:hAnsi="Verdana" w:cs="Times New Roman"/>
          <w:lang w:eastAsia="en-GB"/>
        </w:rPr>
        <w:t>Its Board of Trustees, drawn from across the four home nations, serve voluntarily - contributing their time, expertise, and leadership to advance CAIPE’s mission</w:t>
      </w:r>
      <w:r w:rsidR="00671E46">
        <w:rPr>
          <w:rFonts w:ascii="Verdana" w:eastAsia="Times New Roman" w:hAnsi="Verdana" w:cs="Times New Roman"/>
          <w:lang w:eastAsia="en-GB"/>
        </w:rPr>
        <w:t>.</w:t>
      </w:r>
    </w:p>
    <w:sectPr w:rsidR="002B06F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B236" w14:textId="77777777" w:rsidR="00CF1C56" w:rsidRDefault="00CF1C56" w:rsidP="00CF1C56">
      <w:pPr>
        <w:spacing w:after="0" w:line="240" w:lineRule="auto"/>
      </w:pPr>
      <w:r>
        <w:separator/>
      </w:r>
    </w:p>
  </w:endnote>
  <w:endnote w:type="continuationSeparator" w:id="0">
    <w:p w14:paraId="525F3A82" w14:textId="77777777" w:rsidR="00CF1C56" w:rsidRDefault="00CF1C56" w:rsidP="00CF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C61A" w14:textId="77777777" w:rsidR="00CF1C56" w:rsidRDefault="00CF1C56" w:rsidP="00CF1C56">
      <w:pPr>
        <w:spacing w:after="0" w:line="240" w:lineRule="auto"/>
      </w:pPr>
      <w:r>
        <w:separator/>
      </w:r>
    </w:p>
  </w:footnote>
  <w:footnote w:type="continuationSeparator" w:id="0">
    <w:p w14:paraId="112E093D" w14:textId="77777777" w:rsidR="00CF1C56" w:rsidRDefault="00CF1C56" w:rsidP="00CF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6A6E" w14:textId="2E2F3450" w:rsidR="00CF1C56" w:rsidRDefault="00CF1C56">
    <w:pPr>
      <w:pStyle w:val="Header"/>
    </w:pPr>
    <w:r>
      <w:rPr>
        <w:noProof/>
      </w:rPr>
      <w:drawing>
        <wp:anchor distT="0" distB="0" distL="114300" distR="114300" simplePos="0" relativeHeight="251659264" behindDoc="1" locked="0" layoutInCell="1" allowOverlap="1" wp14:anchorId="35F88306" wp14:editId="729E4ECA">
          <wp:simplePos x="0" y="0"/>
          <wp:positionH relativeFrom="page">
            <wp:align>right</wp:align>
          </wp:positionH>
          <wp:positionV relativeFrom="paragraph">
            <wp:posOffset>-446405</wp:posOffset>
          </wp:positionV>
          <wp:extent cx="7534275" cy="10659110"/>
          <wp:effectExtent l="0" t="0" r="9525" b="8890"/>
          <wp:wrapNone/>
          <wp:docPr id="1109316873" name="Picture 2"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16873" name="Picture 2" descr="A screenshot of a cell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4275" cy="10659110"/>
                  </a:xfrm>
                  <a:prstGeom prst="rect">
                    <a:avLst/>
                  </a:prstGeom>
                </pic:spPr>
              </pic:pic>
            </a:graphicData>
          </a:graphic>
          <wp14:sizeRelH relativeFrom="margin">
            <wp14:pctWidth>0</wp14:pctWidth>
          </wp14:sizeRelH>
          <wp14:sizeRelV relativeFrom="margin">
            <wp14:pctHeight>0</wp14:pctHeight>
          </wp14:sizeRelV>
        </wp:anchor>
      </w:drawing>
    </w:r>
  </w:p>
  <w:p w14:paraId="6E3A9F4C" w14:textId="77777777" w:rsidR="00CF1C56" w:rsidRDefault="00CF1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39"/>
    <w:rsid w:val="00172C5B"/>
    <w:rsid w:val="001F7FC3"/>
    <w:rsid w:val="00210F16"/>
    <w:rsid w:val="0022062F"/>
    <w:rsid w:val="00292B31"/>
    <w:rsid w:val="002B06F6"/>
    <w:rsid w:val="002B507E"/>
    <w:rsid w:val="003605FB"/>
    <w:rsid w:val="003D1AEC"/>
    <w:rsid w:val="003E752B"/>
    <w:rsid w:val="004B5F8A"/>
    <w:rsid w:val="004C5752"/>
    <w:rsid w:val="004E6E41"/>
    <w:rsid w:val="005446C5"/>
    <w:rsid w:val="005B410D"/>
    <w:rsid w:val="005E1C13"/>
    <w:rsid w:val="00610E39"/>
    <w:rsid w:val="0065258D"/>
    <w:rsid w:val="0066245B"/>
    <w:rsid w:val="00671E46"/>
    <w:rsid w:val="00705CC1"/>
    <w:rsid w:val="00712E38"/>
    <w:rsid w:val="0082098B"/>
    <w:rsid w:val="0086567E"/>
    <w:rsid w:val="008D3600"/>
    <w:rsid w:val="008E1B76"/>
    <w:rsid w:val="00A00427"/>
    <w:rsid w:val="00A328FA"/>
    <w:rsid w:val="00BA630C"/>
    <w:rsid w:val="00C733E4"/>
    <w:rsid w:val="00CF1C56"/>
    <w:rsid w:val="00D12DB0"/>
    <w:rsid w:val="00D50BCF"/>
    <w:rsid w:val="00DA2B71"/>
    <w:rsid w:val="00DF030C"/>
    <w:rsid w:val="00E00822"/>
    <w:rsid w:val="00E01C89"/>
    <w:rsid w:val="00EA3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7624"/>
  <w15:chartTrackingRefBased/>
  <w15:docId w15:val="{A5E86270-85E3-4570-A4A6-8734CDA5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2F"/>
    <w:rPr>
      <w:kern w:val="0"/>
      <w14:ligatures w14:val="none"/>
    </w:rPr>
  </w:style>
  <w:style w:type="paragraph" w:styleId="Heading1">
    <w:name w:val="heading 1"/>
    <w:basedOn w:val="Normal"/>
    <w:next w:val="Normal"/>
    <w:link w:val="Heading1Char"/>
    <w:uiPriority w:val="9"/>
    <w:qFormat/>
    <w:rsid w:val="00610E3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0E3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0E3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0E3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10E3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10E3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10E3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10E3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10E3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E39"/>
    <w:rPr>
      <w:rFonts w:eastAsiaTheme="majorEastAsia" w:cstheme="majorBidi"/>
      <w:color w:val="272727" w:themeColor="text1" w:themeTint="D8"/>
    </w:rPr>
  </w:style>
  <w:style w:type="paragraph" w:styleId="Title">
    <w:name w:val="Title"/>
    <w:basedOn w:val="Normal"/>
    <w:next w:val="Normal"/>
    <w:link w:val="TitleChar"/>
    <w:uiPriority w:val="10"/>
    <w:qFormat/>
    <w:rsid w:val="00610E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E3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0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E3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10E39"/>
    <w:rPr>
      <w:i/>
      <w:iCs/>
      <w:color w:val="404040" w:themeColor="text1" w:themeTint="BF"/>
    </w:rPr>
  </w:style>
  <w:style w:type="paragraph" w:styleId="ListParagraph">
    <w:name w:val="List Paragraph"/>
    <w:basedOn w:val="Normal"/>
    <w:uiPriority w:val="34"/>
    <w:qFormat/>
    <w:rsid w:val="00610E39"/>
    <w:pPr>
      <w:ind w:left="720"/>
      <w:contextualSpacing/>
    </w:pPr>
    <w:rPr>
      <w:kern w:val="2"/>
      <w14:ligatures w14:val="standardContextual"/>
    </w:rPr>
  </w:style>
  <w:style w:type="character" w:styleId="IntenseEmphasis">
    <w:name w:val="Intense Emphasis"/>
    <w:basedOn w:val="DefaultParagraphFont"/>
    <w:uiPriority w:val="21"/>
    <w:qFormat/>
    <w:rsid w:val="00610E39"/>
    <w:rPr>
      <w:i/>
      <w:iCs/>
      <w:color w:val="0F4761" w:themeColor="accent1" w:themeShade="BF"/>
    </w:rPr>
  </w:style>
  <w:style w:type="paragraph" w:styleId="IntenseQuote">
    <w:name w:val="Intense Quote"/>
    <w:basedOn w:val="Normal"/>
    <w:next w:val="Normal"/>
    <w:link w:val="IntenseQuoteChar"/>
    <w:uiPriority w:val="30"/>
    <w:qFormat/>
    <w:rsid w:val="00610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10E39"/>
    <w:rPr>
      <w:i/>
      <w:iCs/>
      <w:color w:val="0F4761" w:themeColor="accent1" w:themeShade="BF"/>
    </w:rPr>
  </w:style>
  <w:style w:type="character" w:styleId="IntenseReference">
    <w:name w:val="Intense Reference"/>
    <w:basedOn w:val="DefaultParagraphFont"/>
    <w:uiPriority w:val="32"/>
    <w:qFormat/>
    <w:rsid w:val="00610E39"/>
    <w:rPr>
      <w:b/>
      <w:bCs/>
      <w:smallCaps/>
      <w:color w:val="0F4761" w:themeColor="accent1" w:themeShade="BF"/>
      <w:spacing w:val="5"/>
    </w:rPr>
  </w:style>
  <w:style w:type="character" w:styleId="Hyperlink">
    <w:name w:val="Hyperlink"/>
    <w:basedOn w:val="DefaultParagraphFont"/>
    <w:uiPriority w:val="99"/>
    <w:unhideWhenUsed/>
    <w:rsid w:val="0022062F"/>
    <w:rPr>
      <w:color w:val="467886" w:themeColor="hyperlink"/>
      <w:u w:val="single"/>
    </w:rPr>
  </w:style>
  <w:style w:type="character" w:styleId="FollowedHyperlink">
    <w:name w:val="FollowedHyperlink"/>
    <w:basedOn w:val="DefaultParagraphFont"/>
    <w:uiPriority w:val="99"/>
    <w:semiHidden/>
    <w:unhideWhenUsed/>
    <w:rsid w:val="0022062F"/>
    <w:rPr>
      <w:color w:val="96607D" w:themeColor="followedHyperlink"/>
      <w:u w:val="single"/>
    </w:rPr>
  </w:style>
  <w:style w:type="paragraph" w:styleId="Header">
    <w:name w:val="header"/>
    <w:basedOn w:val="Normal"/>
    <w:link w:val="HeaderChar"/>
    <w:uiPriority w:val="99"/>
    <w:unhideWhenUsed/>
    <w:rsid w:val="00CF1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C56"/>
    <w:rPr>
      <w:kern w:val="0"/>
      <w14:ligatures w14:val="none"/>
    </w:rPr>
  </w:style>
  <w:style w:type="paragraph" w:styleId="Footer">
    <w:name w:val="footer"/>
    <w:basedOn w:val="Normal"/>
    <w:link w:val="FooterChar"/>
    <w:uiPriority w:val="99"/>
    <w:unhideWhenUsed/>
    <w:rsid w:val="00CF1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C56"/>
    <w:rPr>
      <w:kern w:val="0"/>
      <w14:ligatures w14:val="none"/>
    </w:rPr>
  </w:style>
  <w:style w:type="character" w:styleId="UnresolvedMention">
    <w:name w:val="Unresolved Mention"/>
    <w:basedOn w:val="DefaultParagraphFont"/>
    <w:uiPriority w:val="99"/>
    <w:semiHidden/>
    <w:unhideWhenUsed/>
    <w:rsid w:val="002B5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aipe.org/ab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ipe.org/quality-standard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Beal</dc:creator>
  <cp:keywords/>
  <dc:description/>
  <cp:lastModifiedBy>Susanne Lindqvist (CIPP - Staff)</cp:lastModifiedBy>
  <cp:revision>27</cp:revision>
  <cp:lastPrinted>2025-10-29T10:50:00Z</cp:lastPrinted>
  <dcterms:created xsi:type="dcterms:W3CDTF">2025-10-29T13:13:00Z</dcterms:created>
  <dcterms:modified xsi:type="dcterms:W3CDTF">2025-11-04T10:03:00Z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393877619</vt:i4>
  </property>
  <property fmtid="{D5CDD505-2E9C-101B-9397-08002B2CF9AE}" pid="3" name="_NewReviewCycle">
    <vt:lpwstr/>
  </property>
  <property fmtid="{D5CDD505-2E9C-101B-9397-08002B2CF9AE}" pid="4" name="_EmailSubject">
    <vt:lpwstr>Request to add Press Release to CIPP website</vt:lpwstr>
  </property>
  <property fmtid="{D5CDD505-2E9C-101B-9397-08002B2CF9AE}" pid="5" name="_AuthorEmail">
    <vt:lpwstr>E.Davison@uea.ac.uk</vt:lpwstr>
  </property>
  <property fmtid="{D5CDD505-2E9C-101B-9397-08002B2CF9AE}" pid="6" name="_AuthorEmailDisplayName">
    <vt:lpwstr>Elizabeth Davison (CIPP - Staff)</vt:lpwstr>
  </property>
  <property fmtid="{D5CDD505-2E9C-101B-9397-08002B2CF9AE}" pid="7" name="_PreviousAdHocReviewCycleID">
    <vt:i4>-1372933555</vt:i4>
  </property>
</Properties>
</file>